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bookmarkStart w:id="0" w:name="_Toc368410312" w:displacedByCustomXml="next"/>
    <w:bookmarkStart w:id="1" w:name="_Toc304552191" w:displacedByCustomXml="next"/>
    <w:bookmarkStart w:id="2" w:name="_Toc212344496" w:displacedByCustomXml="next"/>
    <w:sdt>
      <w:sdtPr>
        <w:id w:val="-1599477958"/>
        <w:docPartObj>
          <w:docPartGallery w:val="Cover Pages"/>
          <w:docPartUnique/>
        </w:docPartObj>
      </w:sdtPr>
      <w:sdtEndPr/>
      <w:sdtContent>
        <w:p w14:paraId="4F8DAD11" w14:textId="1A15AE83" w:rsidR="007478C8" w:rsidRDefault="007478C8" w:rsidP="007478C8">
          <w:pPr>
            <w:jc w:val="center"/>
          </w:pPr>
          <w:r>
            <w:rPr>
              <w:noProof/>
            </w:rPr>
            <w:drawing>
              <wp:inline distT="0" distB="0" distL="0" distR="0" wp14:anchorId="7D001ACE" wp14:editId="1A113B0B">
                <wp:extent cx="3803523" cy="1419225"/>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JNCCLogo_CMYK_3DCol.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03523" cy="1419225"/>
                        </a:xfrm>
                        <a:prstGeom prst="rect">
                          <a:avLst/>
                        </a:prstGeom>
                      </pic:spPr>
                    </pic:pic>
                  </a:graphicData>
                </a:graphic>
              </wp:inline>
            </w:drawing>
          </w:r>
        </w:p>
        <w:p w14:paraId="09354C0E" w14:textId="77777777" w:rsidR="007478C8" w:rsidRDefault="007478C8" w:rsidP="007478C8"/>
        <w:p w14:paraId="5CB3779F" w14:textId="77777777" w:rsidR="007478C8" w:rsidRDefault="007478C8" w:rsidP="007478C8"/>
        <w:p w14:paraId="54F9BF51" w14:textId="77777777" w:rsidR="007478C8" w:rsidRDefault="007478C8" w:rsidP="007478C8"/>
        <w:p w14:paraId="1E8ABD51" w14:textId="77777777" w:rsidR="007478C8" w:rsidRPr="007478C8" w:rsidRDefault="007478C8" w:rsidP="007478C8">
          <w:pPr>
            <w:jc w:val="center"/>
            <w:rPr>
              <w:b/>
              <w:sz w:val="40"/>
              <w:szCs w:val="40"/>
            </w:rPr>
          </w:pPr>
          <w:r w:rsidRPr="007478C8">
            <w:rPr>
              <w:b/>
              <w:sz w:val="40"/>
              <w:szCs w:val="40"/>
            </w:rPr>
            <w:t>Annex A</w:t>
          </w:r>
        </w:p>
        <w:p w14:paraId="4B8D93C2" w14:textId="77777777" w:rsidR="007478C8" w:rsidRPr="00F6360B" w:rsidRDefault="007478C8" w:rsidP="007478C8">
          <w:pPr>
            <w:jc w:val="center"/>
            <w:rPr>
              <w:b/>
              <w:sz w:val="24"/>
              <w:szCs w:val="24"/>
            </w:rPr>
          </w:pPr>
        </w:p>
        <w:p w14:paraId="377FA14F" w14:textId="1DA1DD31" w:rsidR="007478C8" w:rsidRPr="007478C8" w:rsidRDefault="007478C8" w:rsidP="007478C8">
          <w:pPr>
            <w:jc w:val="center"/>
            <w:rPr>
              <w:sz w:val="36"/>
              <w:szCs w:val="36"/>
            </w:rPr>
          </w:pPr>
          <w:r w:rsidRPr="007478C8">
            <w:rPr>
              <w:b/>
              <w:iCs/>
              <w:sz w:val="36"/>
              <w:szCs w:val="36"/>
            </w:rPr>
            <w:t>Marine Recorder Redevelopment</w:t>
          </w:r>
        </w:p>
        <w:p w14:paraId="365C1291" w14:textId="77777777" w:rsidR="007478C8" w:rsidRDefault="007478C8" w:rsidP="007478C8">
          <w:pPr>
            <w:jc w:val="center"/>
          </w:pPr>
        </w:p>
        <w:p w14:paraId="0541075E" w14:textId="77777777" w:rsidR="007478C8" w:rsidRDefault="007478C8" w:rsidP="007478C8">
          <w:pPr>
            <w:jc w:val="center"/>
          </w:pPr>
        </w:p>
        <w:p w14:paraId="2AC44797" w14:textId="77777777" w:rsidR="007478C8" w:rsidRDefault="007478C8" w:rsidP="007478C8">
          <w:pPr>
            <w:jc w:val="center"/>
          </w:pPr>
        </w:p>
        <w:p w14:paraId="46FB264D" w14:textId="77777777" w:rsidR="007478C8" w:rsidRDefault="007478C8" w:rsidP="007478C8">
          <w:pPr>
            <w:jc w:val="center"/>
          </w:pPr>
        </w:p>
        <w:p w14:paraId="2BF92586" w14:textId="77777777" w:rsidR="007478C8" w:rsidRDefault="007478C8" w:rsidP="007478C8">
          <w:pPr>
            <w:jc w:val="center"/>
          </w:pPr>
        </w:p>
        <w:p w14:paraId="10215F72" w14:textId="77777777" w:rsidR="007478C8" w:rsidRDefault="007478C8" w:rsidP="007478C8">
          <w:pPr>
            <w:jc w:val="center"/>
          </w:pPr>
        </w:p>
        <w:p w14:paraId="6B57631E" w14:textId="77777777" w:rsidR="007478C8" w:rsidRDefault="007478C8" w:rsidP="007478C8">
          <w:pPr>
            <w:jc w:val="center"/>
          </w:pPr>
        </w:p>
        <w:p w14:paraId="12825369" w14:textId="77777777" w:rsidR="007478C8" w:rsidRDefault="007478C8" w:rsidP="007478C8">
          <w:pPr>
            <w:jc w:val="center"/>
          </w:pPr>
        </w:p>
        <w:p w14:paraId="2CC6B0FF" w14:textId="77777777" w:rsidR="007478C8" w:rsidRDefault="007478C8" w:rsidP="007478C8">
          <w:pPr>
            <w:jc w:val="center"/>
          </w:pPr>
        </w:p>
        <w:p w14:paraId="5D80F5E9" w14:textId="77777777" w:rsidR="007478C8" w:rsidRDefault="007478C8" w:rsidP="007478C8">
          <w:pPr>
            <w:jc w:val="center"/>
          </w:pPr>
        </w:p>
        <w:p w14:paraId="3766CC3A" w14:textId="77777777" w:rsidR="007478C8" w:rsidRDefault="007478C8" w:rsidP="007478C8">
          <w:pPr>
            <w:jc w:val="center"/>
          </w:pPr>
        </w:p>
        <w:p w14:paraId="7DB5AC13" w14:textId="77777777" w:rsidR="007478C8" w:rsidRDefault="007478C8" w:rsidP="007478C8">
          <w:pPr>
            <w:jc w:val="center"/>
          </w:pPr>
        </w:p>
        <w:p w14:paraId="3D976165" w14:textId="77777777" w:rsidR="007478C8" w:rsidRDefault="007478C8" w:rsidP="007478C8">
          <w:pPr>
            <w:jc w:val="center"/>
          </w:pPr>
        </w:p>
        <w:p w14:paraId="73802958" w14:textId="77777777" w:rsidR="007478C8" w:rsidRDefault="007478C8" w:rsidP="007478C8"/>
        <w:p w14:paraId="52D6F099" w14:textId="77777777" w:rsidR="007478C8" w:rsidRDefault="007478C8" w:rsidP="007478C8">
          <w:pPr>
            <w:jc w:val="center"/>
            <w:rPr>
              <w:b/>
            </w:rPr>
          </w:pPr>
        </w:p>
        <w:p w14:paraId="12114AF8" w14:textId="77777777" w:rsidR="007478C8" w:rsidRDefault="007478C8" w:rsidP="007478C8">
          <w:pPr>
            <w:jc w:val="center"/>
            <w:rPr>
              <w:b/>
            </w:rPr>
          </w:pPr>
        </w:p>
        <w:p w14:paraId="0BC77B47" w14:textId="77777777" w:rsidR="007478C8" w:rsidRDefault="007478C8" w:rsidP="007478C8">
          <w:pPr>
            <w:jc w:val="center"/>
            <w:rPr>
              <w:b/>
            </w:rPr>
          </w:pPr>
        </w:p>
        <w:p w14:paraId="31A890BC" w14:textId="77777777" w:rsidR="007478C8" w:rsidRDefault="007478C8" w:rsidP="007478C8">
          <w:pPr>
            <w:jc w:val="center"/>
            <w:rPr>
              <w:b/>
            </w:rPr>
          </w:pPr>
        </w:p>
        <w:p w14:paraId="6D1F2A0F" w14:textId="77777777" w:rsidR="007478C8" w:rsidRDefault="007478C8" w:rsidP="007478C8">
          <w:pPr>
            <w:jc w:val="center"/>
            <w:rPr>
              <w:b/>
            </w:rPr>
          </w:pPr>
        </w:p>
        <w:p w14:paraId="386136F8" w14:textId="77777777" w:rsidR="007478C8" w:rsidRDefault="007478C8" w:rsidP="007478C8">
          <w:pPr>
            <w:jc w:val="center"/>
            <w:rPr>
              <w:b/>
            </w:rPr>
          </w:pPr>
        </w:p>
        <w:p w14:paraId="38E2E352" w14:textId="77777777" w:rsidR="007478C8" w:rsidRDefault="007478C8" w:rsidP="007478C8">
          <w:pPr>
            <w:jc w:val="center"/>
            <w:rPr>
              <w:b/>
            </w:rPr>
          </w:pPr>
        </w:p>
        <w:p w14:paraId="48FA90B1" w14:textId="56AEA3F5" w:rsidR="007478C8" w:rsidRPr="007478C8" w:rsidRDefault="007478C8" w:rsidP="007478C8">
          <w:pPr>
            <w:jc w:val="center"/>
            <w:rPr>
              <w:b/>
            </w:rPr>
          </w:pPr>
          <w:r>
            <w:rPr>
              <w:b/>
            </w:rPr>
            <w:t xml:space="preserve">To find out more about JNCC visit </w:t>
          </w:r>
          <w:hyperlink r:id="rId12" w:history="1">
            <w:r>
              <w:rPr>
                <w:rStyle w:val="Hyperlink"/>
                <w:b/>
              </w:rPr>
              <w:t>https://jncc.gov.uk/about-jncc/</w:t>
            </w:r>
          </w:hyperlink>
        </w:p>
      </w:sdtContent>
    </w:sdt>
    <w:p w14:paraId="509417C5" w14:textId="6EBCA2AE" w:rsidR="004A500C" w:rsidRPr="00B67960" w:rsidRDefault="004A500C" w:rsidP="004A500C">
      <w:pPr>
        <w:pStyle w:val="Title"/>
      </w:pPr>
      <w:r w:rsidRPr="00582A8E">
        <w:lastRenderedPageBreak/>
        <w:t>Annex</w:t>
      </w:r>
      <w:r w:rsidRPr="00F33B59">
        <w:t xml:space="preserve"> A</w:t>
      </w:r>
      <w:bookmarkEnd w:id="2"/>
      <w:bookmarkEnd w:id="1"/>
      <w:bookmarkEnd w:id="0"/>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5754"/>
      </w:tblGrid>
      <w:tr w:rsidR="004A500C" w:rsidRPr="00064EBC" w14:paraId="2BEA0A24" w14:textId="77777777" w:rsidTr="00CA2C5C">
        <w:tc>
          <w:tcPr>
            <w:tcW w:w="3227" w:type="dxa"/>
          </w:tcPr>
          <w:p w14:paraId="5C60B7EE" w14:textId="77777777" w:rsidR="004A500C" w:rsidRPr="00064EBC" w:rsidRDefault="004A500C" w:rsidP="00CA2C5C">
            <w:r w:rsidRPr="00064EBC">
              <w:t>Title of project:</w:t>
            </w:r>
          </w:p>
        </w:tc>
        <w:tc>
          <w:tcPr>
            <w:tcW w:w="5754" w:type="dxa"/>
          </w:tcPr>
          <w:p w14:paraId="057D1DBA" w14:textId="1553F9F3" w:rsidR="004A500C" w:rsidRPr="005F0E4D" w:rsidRDefault="008A4708" w:rsidP="00CA2C5C">
            <w:pPr>
              <w:rPr>
                <w:b/>
                <w:iCs/>
              </w:rPr>
            </w:pPr>
            <w:r w:rsidRPr="005F0E4D">
              <w:rPr>
                <w:b/>
                <w:iCs/>
              </w:rPr>
              <w:t>Marine Recorder Redevelopment</w:t>
            </w:r>
          </w:p>
        </w:tc>
      </w:tr>
      <w:tr w:rsidR="004A500C" w:rsidRPr="00064EBC" w14:paraId="314E4760" w14:textId="77777777" w:rsidTr="00CA2C5C">
        <w:tc>
          <w:tcPr>
            <w:tcW w:w="3227" w:type="dxa"/>
          </w:tcPr>
          <w:p w14:paraId="4C93C8F1" w14:textId="77777777" w:rsidR="004A500C" w:rsidRPr="00064EBC" w:rsidRDefault="004A500C" w:rsidP="00CA2C5C">
            <w:r w:rsidRPr="00064EBC">
              <w:t xml:space="preserve">Date </w:t>
            </w:r>
            <w:r>
              <w:t xml:space="preserve">and time </w:t>
            </w:r>
            <w:r w:rsidRPr="00064EBC">
              <w:t>for return of tenders:</w:t>
            </w:r>
          </w:p>
        </w:tc>
        <w:tc>
          <w:tcPr>
            <w:tcW w:w="5754" w:type="dxa"/>
          </w:tcPr>
          <w:p w14:paraId="5C90926D" w14:textId="00D6F681" w:rsidR="004A500C" w:rsidRPr="00B44018" w:rsidRDefault="00B44018" w:rsidP="00CA2C5C">
            <w:pPr>
              <w:rPr>
                <w:b/>
                <w:bCs/>
              </w:rPr>
            </w:pPr>
            <w:r w:rsidRPr="00B44018">
              <w:rPr>
                <w:b/>
                <w:bCs/>
              </w:rPr>
              <w:t>Tuesday 10 August 2021 @ 16:00 hours</w:t>
            </w:r>
            <w:r>
              <w:rPr>
                <w:b/>
                <w:bCs/>
              </w:rPr>
              <w:t xml:space="preserve"> (GMT)</w:t>
            </w:r>
          </w:p>
        </w:tc>
      </w:tr>
      <w:tr w:rsidR="004A500C" w:rsidRPr="00064EBC" w14:paraId="66562080" w14:textId="77777777" w:rsidTr="00CA2C5C">
        <w:tc>
          <w:tcPr>
            <w:tcW w:w="3227" w:type="dxa"/>
          </w:tcPr>
          <w:p w14:paraId="2314F74F" w14:textId="7417BCB0" w:rsidR="004A500C" w:rsidRPr="00E35726" w:rsidRDefault="004A500C" w:rsidP="00CA2C5C">
            <w:r w:rsidRPr="00064EBC">
              <w:t>Contract Reference N</w:t>
            </w:r>
            <w:r w:rsidR="0021116F">
              <w:t>umber</w:t>
            </w:r>
            <w:r>
              <w:t>:</w:t>
            </w:r>
          </w:p>
        </w:tc>
        <w:tc>
          <w:tcPr>
            <w:tcW w:w="5754" w:type="dxa"/>
          </w:tcPr>
          <w:p w14:paraId="76604579" w14:textId="4DAE8F5E" w:rsidR="004A500C" w:rsidRPr="005F0E4D" w:rsidRDefault="00097BA1" w:rsidP="00CA2C5C">
            <w:pPr>
              <w:rPr>
                <w:b/>
                <w:bCs/>
                <w:highlight w:val="yellow"/>
              </w:rPr>
            </w:pPr>
            <w:r w:rsidRPr="005F0E4D">
              <w:rPr>
                <w:b/>
                <w:bCs/>
              </w:rPr>
              <w:t>C21-0262-1579</w:t>
            </w:r>
          </w:p>
        </w:tc>
      </w:tr>
      <w:tr w:rsidR="004A500C" w:rsidRPr="00064EBC" w14:paraId="29705F66" w14:textId="77777777" w:rsidTr="00CA2C5C">
        <w:trPr>
          <w:trHeight w:val="1728"/>
        </w:trPr>
        <w:tc>
          <w:tcPr>
            <w:tcW w:w="3227" w:type="dxa"/>
          </w:tcPr>
          <w:p w14:paraId="1129BDEC" w14:textId="02505300" w:rsidR="004A500C" w:rsidRPr="00064EBC" w:rsidRDefault="004A500C" w:rsidP="00CA2C5C">
            <w:r w:rsidRPr="00064EBC">
              <w:t xml:space="preserve">Address for </w:t>
            </w:r>
            <w:r w:rsidR="0021116F">
              <w:t>Bid S</w:t>
            </w:r>
            <w:r w:rsidRPr="00064EBC">
              <w:t>ubmission:</w:t>
            </w:r>
          </w:p>
        </w:tc>
        <w:tc>
          <w:tcPr>
            <w:tcW w:w="5754" w:type="dxa"/>
          </w:tcPr>
          <w:p w14:paraId="0967BE09" w14:textId="30AEAE34" w:rsidR="004A5F57" w:rsidRDefault="004A500C" w:rsidP="00CA2C5C">
            <w:r w:rsidRPr="005F0E4D">
              <w:t xml:space="preserve">1 electronic copy to be sent to </w:t>
            </w:r>
            <w:hyperlink r:id="rId13">
              <w:r w:rsidRPr="005F0E4D">
                <w:rPr>
                  <w:rStyle w:val="Hyperlink"/>
                </w:rPr>
                <w:t>TenderResponse@jncc.gov.uk</w:t>
              </w:r>
            </w:hyperlink>
            <w:r w:rsidR="004A5F57" w:rsidRPr="005F0E4D">
              <w:t xml:space="preserve">  </w:t>
            </w:r>
          </w:p>
          <w:p w14:paraId="6BF214B1" w14:textId="6F8242E8" w:rsidR="004A500C" w:rsidRPr="00880CFB" w:rsidRDefault="004A500C" w:rsidP="00CA2C5C">
            <w:r w:rsidRPr="00880CFB">
              <w:t>PLEASE DO NOT SEND TENDERS DIRECTLY TO</w:t>
            </w:r>
            <w:r w:rsidR="0062560E">
              <w:t xml:space="preserve"> </w:t>
            </w:r>
            <w:r w:rsidR="00EE1413">
              <w:t>GRAEME DUNCAN, JON PARSONS</w:t>
            </w:r>
            <w:r w:rsidR="002540B8">
              <w:t xml:space="preserve"> OR</w:t>
            </w:r>
            <w:r>
              <w:t xml:space="preserve"> </w:t>
            </w:r>
            <w:r w:rsidRPr="00880CFB">
              <w:t xml:space="preserve">DORA IANTOSCA VIA THEIR </w:t>
            </w:r>
            <w:r w:rsidR="00B44018">
              <w:t>WORK</w:t>
            </w:r>
            <w:r w:rsidR="0021116F" w:rsidRPr="00880CFB">
              <w:t xml:space="preserve"> </w:t>
            </w:r>
            <w:r w:rsidRPr="00880CFB">
              <w:t>EMAIL ADDRESSES, AS THIS WILL INVALIDATE YOUR TENDER</w:t>
            </w:r>
          </w:p>
          <w:p w14:paraId="4110B7B2" w14:textId="3FF9DC39" w:rsidR="004A500C" w:rsidRDefault="005F0E4D" w:rsidP="00CA2C5C">
            <w:r>
              <w:t xml:space="preserve">If bids responses are more than </w:t>
            </w:r>
            <w:r w:rsidRPr="005F0E4D">
              <w:rPr>
                <w:b/>
                <w:bCs/>
              </w:rPr>
              <w:t>20 MB</w:t>
            </w:r>
            <w:r>
              <w:t xml:space="preserve"> in size, please consider a </w:t>
            </w:r>
            <w:r w:rsidRPr="005F0E4D">
              <w:rPr>
                <w:b/>
                <w:bCs/>
              </w:rPr>
              <w:t>zip file</w:t>
            </w:r>
            <w:r>
              <w:t xml:space="preserve"> containing all the necessary documents or send separate emails</w:t>
            </w:r>
          </w:p>
          <w:p w14:paraId="396408FF" w14:textId="203054A2" w:rsidR="004A500C" w:rsidRDefault="004A500C" w:rsidP="00CA2C5C">
            <w:r>
              <w:t>On receipt of your</w:t>
            </w:r>
            <w:r w:rsidR="00022EC9">
              <w:t xml:space="preserve"> bid</w:t>
            </w:r>
            <w:r>
              <w:t>, you will receive an</w:t>
            </w:r>
            <w:r w:rsidRPr="00941785">
              <w:t xml:space="preserve"> automated e-mail to confirm receipt by JNCC Support Co.</w:t>
            </w:r>
            <w:r>
              <w:t xml:space="preserve"> If you do not receive this automated email, please contact, in the following order:</w:t>
            </w:r>
          </w:p>
          <w:p w14:paraId="4DB9F69A" w14:textId="77777777" w:rsidR="004A500C" w:rsidRDefault="004A500C" w:rsidP="00CA2C5C">
            <w:r>
              <w:t>Sue Wenlock</w:t>
            </w:r>
            <w:r w:rsidRPr="00941785">
              <w:t xml:space="preserve"> </w:t>
            </w:r>
            <w:r>
              <w:t>(</w:t>
            </w:r>
            <w:r w:rsidRPr="000F56B5">
              <w:t>0</w:t>
            </w:r>
            <w:r>
              <w:t xml:space="preserve">0 44 </w:t>
            </w:r>
            <w:r w:rsidRPr="000F56B5">
              <w:t>1733 866880</w:t>
            </w:r>
            <w:r>
              <w:t>)</w:t>
            </w:r>
          </w:p>
          <w:p w14:paraId="72365539" w14:textId="77777777" w:rsidR="004A500C" w:rsidRPr="00064EBC" w:rsidRDefault="0062560E" w:rsidP="00CA2C5C">
            <w:r>
              <w:t>Chris Downes</w:t>
            </w:r>
            <w:r w:rsidR="004A500C">
              <w:t xml:space="preserve"> (</w:t>
            </w:r>
            <w:r w:rsidR="004A500C" w:rsidRPr="000F56B5">
              <w:t>0</w:t>
            </w:r>
            <w:r w:rsidR="004A500C">
              <w:t xml:space="preserve">0 44 </w:t>
            </w:r>
            <w:r>
              <w:t>1733 866877</w:t>
            </w:r>
            <w:r w:rsidR="004A500C">
              <w:t>)</w:t>
            </w:r>
          </w:p>
        </w:tc>
      </w:tr>
      <w:tr w:rsidR="004A500C" w:rsidRPr="00064EBC" w14:paraId="691EA85F" w14:textId="77777777" w:rsidTr="00CA2C5C">
        <w:tc>
          <w:tcPr>
            <w:tcW w:w="3227" w:type="dxa"/>
          </w:tcPr>
          <w:p w14:paraId="570890EA" w14:textId="4381EF26" w:rsidR="004A500C" w:rsidRPr="00064EBC" w:rsidRDefault="00F57FEB" w:rsidP="00CA2C5C">
            <w:r>
              <w:t>Technical Contacts</w:t>
            </w:r>
            <w:r w:rsidR="00B70160">
              <w:t xml:space="preserve"> Points:</w:t>
            </w:r>
            <w:r>
              <w:t xml:space="preserve">  </w:t>
            </w:r>
          </w:p>
        </w:tc>
        <w:tc>
          <w:tcPr>
            <w:tcW w:w="5754" w:type="dxa"/>
          </w:tcPr>
          <w:p w14:paraId="6929EFFC" w14:textId="41A996D5" w:rsidR="008A4708" w:rsidRDefault="008A4708" w:rsidP="00CA2C5C">
            <w:pPr>
              <w:contextualSpacing/>
            </w:pPr>
            <w:r>
              <w:t>Graeme Duncan</w:t>
            </w:r>
          </w:p>
          <w:p w14:paraId="7EAC3812" w14:textId="77777777" w:rsidR="004A500C" w:rsidRPr="00EE6849" w:rsidRDefault="004A500C" w:rsidP="00CA2C5C">
            <w:pPr>
              <w:contextualSpacing/>
            </w:pPr>
            <w:r w:rsidRPr="00EE6849">
              <w:t>Joint Nature Conservation Committee</w:t>
            </w:r>
          </w:p>
          <w:p w14:paraId="2FF00D4A" w14:textId="7CD13B0C" w:rsidR="004A500C" w:rsidRDefault="004A500C" w:rsidP="00CA2C5C">
            <w:pPr>
              <w:contextualSpacing/>
            </w:pPr>
            <w:r w:rsidRPr="00EE6849">
              <w:t xml:space="preserve">Email: </w:t>
            </w:r>
            <w:r w:rsidR="008A4708">
              <w:t>Graeme.Duncan@jncc.gov.uk</w:t>
            </w:r>
          </w:p>
          <w:p w14:paraId="273AA860" w14:textId="4870F5D5" w:rsidR="004A500C" w:rsidRDefault="004A5F57" w:rsidP="00CA2C5C">
            <w:pPr>
              <w:contextualSpacing/>
            </w:pPr>
            <w:r>
              <w:t>Tel:</w:t>
            </w:r>
            <w:r w:rsidR="00D45357">
              <w:t xml:space="preserve"> 0</w:t>
            </w:r>
            <w:r w:rsidR="00EE1413">
              <w:t xml:space="preserve">0 44 </w:t>
            </w:r>
            <w:r w:rsidR="00D45357">
              <w:t>1733 866915</w:t>
            </w:r>
          </w:p>
          <w:p w14:paraId="105A3236" w14:textId="77777777" w:rsidR="004A5F57" w:rsidRDefault="004A5F57" w:rsidP="00CA2C5C">
            <w:pPr>
              <w:contextualSpacing/>
            </w:pPr>
          </w:p>
          <w:p w14:paraId="6F44F218" w14:textId="77777777" w:rsidR="004A500C" w:rsidRDefault="004A500C" w:rsidP="00CA2C5C">
            <w:pPr>
              <w:contextualSpacing/>
            </w:pPr>
            <w:r>
              <w:t>OR</w:t>
            </w:r>
          </w:p>
          <w:p w14:paraId="43087090" w14:textId="77777777" w:rsidR="004A500C" w:rsidRDefault="004A500C" w:rsidP="00CA2C5C">
            <w:pPr>
              <w:contextualSpacing/>
            </w:pPr>
          </w:p>
          <w:p w14:paraId="1DC68A7A" w14:textId="1449595E" w:rsidR="008A4708" w:rsidRDefault="008A4708" w:rsidP="00CA2C5C">
            <w:pPr>
              <w:contextualSpacing/>
            </w:pPr>
            <w:r>
              <w:t>Jon Parsons</w:t>
            </w:r>
          </w:p>
          <w:p w14:paraId="35D3293E" w14:textId="77777777" w:rsidR="004A500C" w:rsidRDefault="004A500C" w:rsidP="00CA2C5C">
            <w:pPr>
              <w:contextualSpacing/>
            </w:pPr>
            <w:r>
              <w:t>Joint Nature Conservation Committee</w:t>
            </w:r>
          </w:p>
          <w:p w14:paraId="00E1FCB4" w14:textId="47A7DAFD" w:rsidR="004A500C" w:rsidRDefault="004A500C" w:rsidP="00CA2C5C">
            <w:pPr>
              <w:contextualSpacing/>
            </w:pPr>
            <w:r>
              <w:t xml:space="preserve">Email: </w:t>
            </w:r>
            <w:r w:rsidR="008A4708">
              <w:t>Jon.Parsons@jncc.gov.uk</w:t>
            </w:r>
          </w:p>
          <w:p w14:paraId="78A83C4F" w14:textId="59373C3E" w:rsidR="004A500C" w:rsidRPr="00064EBC" w:rsidRDefault="004A500C" w:rsidP="004A500C">
            <w:pPr>
              <w:contextualSpacing/>
            </w:pPr>
            <w:r>
              <w:t xml:space="preserve">Tel: </w:t>
            </w:r>
            <w:r w:rsidR="00D45357" w:rsidRPr="00D45357">
              <w:t xml:space="preserve"> 0</w:t>
            </w:r>
            <w:r w:rsidR="00EE1413">
              <w:t xml:space="preserve">0 44 </w:t>
            </w:r>
            <w:r w:rsidR="00D45357" w:rsidRPr="00D45357">
              <w:t>1733 866827</w:t>
            </w:r>
          </w:p>
        </w:tc>
      </w:tr>
      <w:tr w:rsidR="004A500C" w:rsidRPr="00064EBC" w:rsidDel="00872424" w14:paraId="55790ABB" w14:textId="77777777" w:rsidTr="00CA2C5C">
        <w:tc>
          <w:tcPr>
            <w:tcW w:w="3227" w:type="dxa"/>
          </w:tcPr>
          <w:p w14:paraId="582E2BB0" w14:textId="6AC052A7" w:rsidR="004A500C" w:rsidRPr="00064EBC" w:rsidRDefault="004A500C" w:rsidP="00CA2C5C">
            <w:r w:rsidRPr="00064EBC">
              <w:t xml:space="preserve">Contact for any queries regarding the </w:t>
            </w:r>
            <w:r w:rsidR="00F57FEB">
              <w:rPr>
                <w:b/>
              </w:rPr>
              <w:t xml:space="preserve">procurement </w:t>
            </w:r>
            <w:r w:rsidRPr="00880CFB">
              <w:rPr>
                <w:b/>
              </w:rPr>
              <w:t>procedure</w:t>
            </w:r>
            <w:r w:rsidRPr="00064EBC">
              <w:t>:</w:t>
            </w:r>
          </w:p>
        </w:tc>
        <w:tc>
          <w:tcPr>
            <w:tcW w:w="5754" w:type="dxa"/>
          </w:tcPr>
          <w:p w14:paraId="7E4EDD58" w14:textId="2AB21F5B" w:rsidR="004A500C" w:rsidRPr="00B703CA" w:rsidRDefault="004A500C" w:rsidP="00CA2C5C">
            <w:pPr>
              <w:contextualSpacing/>
            </w:pPr>
            <w:r w:rsidRPr="00B703CA">
              <w:t>Dora Iantosca</w:t>
            </w:r>
          </w:p>
          <w:p w14:paraId="328E7414" w14:textId="77777777" w:rsidR="004A500C" w:rsidRPr="00B703CA" w:rsidRDefault="004A500C" w:rsidP="00CA2C5C">
            <w:pPr>
              <w:contextualSpacing/>
            </w:pPr>
            <w:r w:rsidRPr="00B703CA">
              <w:t>Finance Team</w:t>
            </w:r>
          </w:p>
          <w:p w14:paraId="1E07E787" w14:textId="77777777" w:rsidR="004A500C" w:rsidRPr="00B703CA" w:rsidRDefault="004A500C" w:rsidP="00CA2C5C">
            <w:pPr>
              <w:contextualSpacing/>
            </w:pPr>
            <w:r w:rsidRPr="00B703CA">
              <w:t>Joint Nature Conservation Committee</w:t>
            </w:r>
          </w:p>
          <w:p w14:paraId="3049EBBA" w14:textId="25A655FE" w:rsidR="004A500C" w:rsidRPr="00E2154F" w:rsidRDefault="004A500C" w:rsidP="00CA2C5C">
            <w:pPr>
              <w:contextualSpacing/>
            </w:pPr>
            <w:r w:rsidRPr="00B703CA">
              <w:t xml:space="preserve">Email: </w:t>
            </w:r>
            <w:hyperlink r:id="rId14" w:history="1">
              <w:r w:rsidRPr="00B703CA">
                <w:rPr>
                  <w:rStyle w:val="Hyperlink"/>
                </w:rPr>
                <w:t>Dora.Iantosca@jncc.gov.uk</w:t>
              </w:r>
            </w:hyperlink>
            <w:r w:rsidR="00E2154F">
              <w:rPr>
                <w:rStyle w:val="Hyperlink"/>
              </w:rPr>
              <w:t xml:space="preserve"> </w:t>
            </w:r>
          </w:p>
          <w:p w14:paraId="1EE51590" w14:textId="5A088346" w:rsidR="004A500C" w:rsidRPr="00064EBC" w:rsidDel="00872424" w:rsidRDefault="004A500C" w:rsidP="00CA2C5C">
            <w:r w:rsidRPr="00B703CA">
              <w:t>Tel: 0</w:t>
            </w:r>
            <w:r w:rsidR="00EE1413">
              <w:t xml:space="preserve">0 44 </w:t>
            </w:r>
            <w:r w:rsidRPr="00B703CA">
              <w:t>1733 866894</w:t>
            </w:r>
            <w:r w:rsidR="00E2154F">
              <w:t xml:space="preserve"> </w:t>
            </w:r>
          </w:p>
        </w:tc>
      </w:tr>
      <w:tr w:rsidR="004A500C" w:rsidRPr="00064EBC" w14:paraId="23EF8367" w14:textId="77777777" w:rsidTr="00CA2C5C">
        <w:tc>
          <w:tcPr>
            <w:tcW w:w="3227" w:type="dxa"/>
          </w:tcPr>
          <w:p w14:paraId="1F9D8479" w14:textId="77777777" w:rsidR="004A500C" w:rsidRPr="00064EBC" w:rsidRDefault="004A500C" w:rsidP="00CA2C5C">
            <w:r w:rsidRPr="00064EBC">
              <w:t>Proposed start-date:</w:t>
            </w:r>
          </w:p>
        </w:tc>
        <w:tc>
          <w:tcPr>
            <w:tcW w:w="5754" w:type="dxa"/>
          </w:tcPr>
          <w:p w14:paraId="78EFD5F1" w14:textId="2241F203" w:rsidR="004A500C" w:rsidRPr="00064EBC" w:rsidRDefault="00345817" w:rsidP="00CA2C5C">
            <w:r>
              <w:t>1</w:t>
            </w:r>
            <w:r w:rsidR="005D003F">
              <w:t>3</w:t>
            </w:r>
            <w:r>
              <w:t xml:space="preserve"> September 2021</w:t>
            </w:r>
          </w:p>
        </w:tc>
      </w:tr>
      <w:tr w:rsidR="004A500C" w:rsidRPr="00064EBC" w14:paraId="64B653D4" w14:textId="77777777" w:rsidTr="00CA2C5C">
        <w:tc>
          <w:tcPr>
            <w:tcW w:w="3227" w:type="dxa"/>
          </w:tcPr>
          <w:p w14:paraId="3690BBD8" w14:textId="77777777" w:rsidR="004A500C" w:rsidRPr="008C3197" w:rsidRDefault="004A500C" w:rsidP="00CA2C5C">
            <w:r w:rsidRPr="008C3197">
              <w:t>Proposed end-date:</w:t>
            </w:r>
          </w:p>
        </w:tc>
        <w:tc>
          <w:tcPr>
            <w:tcW w:w="5754" w:type="dxa"/>
          </w:tcPr>
          <w:p w14:paraId="69831480" w14:textId="5E77589E" w:rsidR="004A500C" w:rsidRPr="008C3197" w:rsidRDefault="00345817" w:rsidP="00CA2C5C">
            <w:r>
              <w:t>31 March 2022</w:t>
            </w:r>
          </w:p>
        </w:tc>
      </w:tr>
    </w:tbl>
    <w:p w14:paraId="41BAEA58" w14:textId="77777777" w:rsidR="004A500C" w:rsidRDefault="004A500C" w:rsidP="004A500C">
      <w:pPr>
        <w:autoSpaceDE/>
        <w:autoSpaceDN/>
        <w:adjustRightInd/>
        <w:spacing w:before="0" w:after="0"/>
        <w:rPr>
          <w:b/>
          <w:kern w:val="32"/>
          <w:sz w:val="32"/>
          <w:szCs w:val="32"/>
        </w:rPr>
      </w:pPr>
      <w:bookmarkStart w:id="3" w:name="_Toc212344498"/>
      <w:bookmarkStart w:id="4" w:name="_Toc212344680"/>
      <w:bookmarkStart w:id="5" w:name="_Toc304551884"/>
      <w:bookmarkStart w:id="6" w:name="_Toc304552193"/>
      <w:bookmarkStart w:id="7" w:name="_Toc368410313"/>
      <w:r>
        <w:rPr>
          <w:b/>
          <w:kern w:val="32"/>
          <w:sz w:val="32"/>
          <w:szCs w:val="32"/>
        </w:rPr>
        <w:br w:type="page"/>
      </w:r>
    </w:p>
    <w:bookmarkEnd w:id="7" w:displacedByCustomXml="next"/>
    <w:sdt>
      <w:sdtPr>
        <w:rPr>
          <w:rFonts w:ascii="Arial" w:hAnsi="Arial"/>
          <w:b w:val="0"/>
          <w:bCs w:val="0"/>
          <w:color w:val="auto"/>
          <w:sz w:val="22"/>
          <w:szCs w:val="22"/>
          <w:lang w:val="en-GB"/>
        </w:rPr>
        <w:id w:val="-902602076"/>
        <w:docPartObj>
          <w:docPartGallery w:val="Table of Contents"/>
          <w:docPartUnique/>
        </w:docPartObj>
      </w:sdtPr>
      <w:sdtEndPr/>
      <w:sdtContent>
        <w:p w14:paraId="7F026F22" w14:textId="253832CD" w:rsidR="004A500C" w:rsidRPr="009A7CA1" w:rsidRDefault="004A500C">
          <w:pPr>
            <w:pStyle w:val="TOCHeading"/>
            <w:rPr>
              <w:sz w:val="24"/>
              <w:szCs w:val="24"/>
            </w:rPr>
          </w:pPr>
          <w:r w:rsidRPr="009A7CA1">
            <w:rPr>
              <w:sz w:val="24"/>
              <w:szCs w:val="24"/>
            </w:rPr>
            <w:t>Contents</w:t>
          </w:r>
        </w:p>
        <w:bookmarkStart w:id="8" w:name="_Toc368410314"/>
        <w:p w14:paraId="1B974116" w14:textId="2D5C17E9" w:rsidR="00B35494" w:rsidRPr="009A7CA1" w:rsidRDefault="00D2283C">
          <w:pPr>
            <w:pStyle w:val="TOC2"/>
            <w:tabs>
              <w:tab w:val="left" w:pos="660"/>
              <w:tab w:val="right" w:leader="dot" w:pos="9016"/>
            </w:tabs>
            <w:rPr>
              <w:rFonts w:asciiTheme="minorHAnsi" w:eastAsiaTheme="minorEastAsia" w:hAnsiTheme="minorHAnsi" w:cstheme="minorBidi"/>
              <w:noProof/>
              <w:sz w:val="18"/>
              <w:szCs w:val="18"/>
            </w:rPr>
          </w:pPr>
          <w:r w:rsidRPr="009A7CA1">
            <w:rPr>
              <w:sz w:val="18"/>
              <w:szCs w:val="18"/>
            </w:rPr>
            <w:fldChar w:fldCharType="begin"/>
          </w:r>
          <w:r w:rsidRPr="009A7CA1">
            <w:rPr>
              <w:sz w:val="18"/>
              <w:szCs w:val="18"/>
            </w:rPr>
            <w:instrText xml:space="preserve"> TOC \o "1-3" \h \z \u </w:instrText>
          </w:r>
          <w:r w:rsidRPr="009A7CA1">
            <w:rPr>
              <w:sz w:val="18"/>
              <w:szCs w:val="18"/>
            </w:rPr>
            <w:fldChar w:fldCharType="separate"/>
          </w:r>
          <w:hyperlink w:anchor="_Toc75768396" w:history="1">
            <w:r w:rsidR="00B35494" w:rsidRPr="009A7CA1">
              <w:rPr>
                <w:rStyle w:val="Hyperlink"/>
                <w:noProof/>
                <w:sz w:val="18"/>
                <w:szCs w:val="18"/>
              </w:rPr>
              <w:t>1.</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Joint Nature Conservation Committee</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14A8A22A" w14:textId="0AAC3799"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397" w:history="1">
            <w:r w:rsidR="00B35494" w:rsidRPr="009A7CA1">
              <w:rPr>
                <w:rStyle w:val="Hyperlink"/>
                <w:noProof/>
                <w:sz w:val="18"/>
                <w:szCs w:val="18"/>
              </w:rPr>
              <w:t>2.</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Aims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2461EF70" w14:textId="4F2343D8"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398" w:history="1">
            <w:r w:rsidR="00B35494" w:rsidRPr="009A7CA1">
              <w:rPr>
                <w:rStyle w:val="Hyperlink"/>
                <w:noProof/>
                <w:sz w:val="18"/>
                <w:szCs w:val="18"/>
              </w:rPr>
              <w:t>Vision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5C2B6EC8" w14:textId="5C49B559"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399" w:history="1">
            <w:r w:rsidR="00B35494" w:rsidRPr="009A7CA1">
              <w:rPr>
                <w:rStyle w:val="Hyperlink"/>
                <w:noProof/>
                <w:sz w:val="18"/>
                <w:szCs w:val="18"/>
              </w:rPr>
              <w:t>3.</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Background</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_Toc75768399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4</w:t>
            </w:r>
            <w:r w:rsidR="00B35494" w:rsidRPr="009A7CA1">
              <w:rPr>
                <w:noProof/>
                <w:webHidden/>
                <w:sz w:val="18"/>
                <w:szCs w:val="18"/>
              </w:rPr>
              <w:fldChar w:fldCharType="end"/>
            </w:r>
          </w:hyperlink>
        </w:p>
        <w:p w14:paraId="0945D95C" w14:textId="448CDBC2"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00" w:history="1">
            <w:r w:rsidR="00B35494" w:rsidRPr="009A7CA1">
              <w:rPr>
                <w:rStyle w:val="Hyperlink"/>
                <w:noProof/>
                <w:sz w:val="18"/>
                <w:szCs w:val="18"/>
              </w:rPr>
              <w:t>The existing system</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4</w:t>
            </w:r>
            <w:r w:rsidR="00B35494" w:rsidRPr="009A7CA1">
              <w:rPr>
                <w:noProof/>
                <w:webHidden/>
                <w:sz w:val="18"/>
                <w:szCs w:val="18"/>
              </w:rPr>
              <w:fldChar w:fldCharType="end"/>
            </w:r>
          </w:hyperlink>
        </w:p>
        <w:p w14:paraId="57B044B6" w14:textId="65977BA2"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01" w:history="1">
            <w:r w:rsidR="00B35494" w:rsidRPr="009A7CA1">
              <w:rPr>
                <w:rStyle w:val="Hyperlink"/>
                <w:noProof/>
                <w:sz w:val="18"/>
                <w:szCs w:val="18"/>
              </w:rPr>
              <w:t>Key drivers for a new system</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5</w:t>
            </w:r>
            <w:r w:rsidR="00B35494" w:rsidRPr="009A7CA1">
              <w:rPr>
                <w:noProof/>
                <w:webHidden/>
                <w:sz w:val="18"/>
                <w:szCs w:val="18"/>
              </w:rPr>
              <w:fldChar w:fldCharType="end"/>
            </w:r>
          </w:hyperlink>
        </w:p>
        <w:p w14:paraId="2048CCFD" w14:textId="5C3BE747"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02" w:history="1">
            <w:r w:rsidR="00B35494" w:rsidRPr="009A7CA1">
              <w:rPr>
                <w:rStyle w:val="Hyperlink"/>
                <w:noProof/>
                <w:sz w:val="18"/>
                <w:szCs w:val="18"/>
              </w:rPr>
              <w:t>Work undertaken so far</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6</w:t>
            </w:r>
            <w:r w:rsidR="00B35494" w:rsidRPr="009A7CA1">
              <w:rPr>
                <w:noProof/>
                <w:webHidden/>
                <w:sz w:val="18"/>
                <w:szCs w:val="18"/>
              </w:rPr>
              <w:fldChar w:fldCharType="end"/>
            </w:r>
          </w:hyperlink>
        </w:p>
        <w:p w14:paraId="23ECDBB5" w14:textId="6EC8C9C2"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403" w:history="1">
            <w:r w:rsidR="00B35494" w:rsidRPr="009A7CA1">
              <w:rPr>
                <w:rStyle w:val="Hyperlink"/>
                <w:noProof/>
                <w:sz w:val="18"/>
                <w:szCs w:val="18"/>
              </w:rPr>
              <w:t>4.</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governance groups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6</w:t>
            </w:r>
            <w:r w:rsidR="00B35494" w:rsidRPr="009A7CA1">
              <w:rPr>
                <w:noProof/>
                <w:webHidden/>
                <w:sz w:val="18"/>
                <w:szCs w:val="18"/>
              </w:rPr>
              <w:fldChar w:fldCharType="end"/>
            </w:r>
          </w:hyperlink>
        </w:p>
        <w:p w14:paraId="50B56168" w14:textId="679F0610"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404" w:history="1">
            <w:r w:rsidR="00B35494" w:rsidRPr="009A7CA1">
              <w:rPr>
                <w:rStyle w:val="Hyperlink"/>
                <w:noProof/>
                <w:sz w:val="18"/>
                <w:szCs w:val="18"/>
              </w:rPr>
              <w:t>5.</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Objectives and work packages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7</w:t>
            </w:r>
            <w:r w:rsidR="00B35494" w:rsidRPr="009A7CA1">
              <w:rPr>
                <w:noProof/>
                <w:webHidden/>
                <w:sz w:val="18"/>
                <w:szCs w:val="18"/>
              </w:rPr>
              <w:fldChar w:fldCharType="end"/>
            </w:r>
          </w:hyperlink>
        </w:p>
        <w:p w14:paraId="5966A487" w14:textId="73F3E791"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405" w:history="1">
            <w:r w:rsidR="00B35494" w:rsidRPr="009A7CA1">
              <w:rPr>
                <w:rStyle w:val="Hyperlink"/>
                <w:noProof/>
                <w:sz w:val="18"/>
                <w:szCs w:val="18"/>
              </w:rPr>
              <w:t>6.</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Outputs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_Toc75768405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8</w:t>
            </w:r>
            <w:r w:rsidR="00B35494" w:rsidRPr="009A7CA1">
              <w:rPr>
                <w:noProof/>
                <w:webHidden/>
                <w:sz w:val="18"/>
                <w:szCs w:val="18"/>
              </w:rPr>
              <w:fldChar w:fldCharType="end"/>
            </w:r>
          </w:hyperlink>
        </w:p>
        <w:p w14:paraId="51C2AF66" w14:textId="0F60095C"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406" w:history="1">
            <w:r w:rsidR="00B35494" w:rsidRPr="009A7CA1">
              <w:rPr>
                <w:rStyle w:val="Hyperlink"/>
                <w:noProof/>
                <w:sz w:val="18"/>
                <w:szCs w:val="18"/>
              </w:rPr>
              <w:t>7.</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Product specification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9</w:t>
            </w:r>
            <w:r w:rsidR="00B35494" w:rsidRPr="009A7CA1">
              <w:rPr>
                <w:noProof/>
                <w:webHidden/>
                <w:sz w:val="18"/>
                <w:szCs w:val="18"/>
              </w:rPr>
              <w:fldChar w:fldCharType="end"/>
            </w:r>
          </w:hyperlink>
        </w:p>
        <w:p w14:paraId="34CFCC86" w14:textId="122B6744"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07" w:history="1">
            <w:r w:rsidR="00B35494" w:rsidRPr="009A7CA1">
              <w:rPr>
                <w:rStyle w:val="Hyperlink"/>
                <w:noProof/>
                <w:sz w:val="18"/>
                <w:szCs w:val="18"/>
              </w:rPr>
              <w:t>Introduction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9</w:t>
            </w:r>
            <w:r w:rsidR="00B35494" w:rsidRPr="009A7CA1">
              <w:rPr>
                <w:noProof/>
                <w:webHidden/>
                <w:sz w:val="18"/>
                <w:szCs w:val="18"/>
              </w:rPr>
              <w:fldChar w:fldCharType="end"/>
            </w:r>
          </w:hyperlink>
        </w:p>
        <w:p w14:paraId="22E5FCCF" w14:textId="7F80F335"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08" w:history="1">
            <w:r w:rsidR="00B35494" w:rsidRPr="009A7CA1">
              <w:rPr>
                <w:rStyle w:val="Hyperlink"/>
                <w:noProof/>
                <w:sz w:val="18"/>
                <w:szCs w:val="18"/>
              </w:rPr>
              <w:t>User stories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9</w:t>
            </w:r>
            <w:r w:rsidR="00B35494" w:rsidRPr="009A7CA1">
              <w:rPr>
                <w:noProof/>
                <w:webHidden/>
                <w:sz w:val="18"/>
                <w:szCs w:val="18"/>
              </w:rPr>
              <w:fldChar w:fldCharType="end"/>
            </w:r>
          </w:hyperlink>
        </w:p>
        <w:p w14:paraId="6C2059A7" w14:textId="2B05E82A"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09" w:history="1">
            <w:r w:rsidR="00B35494" w:rsidRPr="009A7CA1">
              <w:rPr>
                <w:rStyle w:val="Hyperlink"/>
                <w:noProof/>
                <w:sz w:val="18"/>
                <w:szCs w:val="18"/>
              </w:rPr>
              <w:t>“To be” Flow diagram</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_Toc75768409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10</w:t>
            </w:r>
            <w:r w:rsidR="00B35494" w:rsidRPr="009A7CA1">
              <w:rPr>
                <w:noProof/>
                <w:webHidden/>
                <w:sz w:val="18"/>
                <w:szCs w:val="18"/>
              </w:rPr>
              <w:fldChar w:fldCharType="end"/>
            </w:r>
          </w:hyperlink>
        </w:p>
        <w:p w14:paraId="301C4E4F" w14:textId="033A9799"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0" w:history="1">
            <w:r w:rsidR="00B35494" w:rsidRPr="009A7CA1">
              <w:rPr>
                <w:rStyle w:val="Hyperlink"/>
                <w:noProof/>
                <w:sz w:val="18"/>
                <w:szCs w:val="18"/>
              </w:rPr>
              <w:t>Feature map</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11</w:t>
            </w:r>
            <w:r w:rsidR="00B35494" w:rsidRPr="009A7CA1">
              <w:rPr>
                <w:noProof/>
                <w:webHidden/>
                <w:sz w:val="18"/>
                <w:szCs w:val="18"/>
              </w:rPr>
              <w:fldChar w:fldCharType="end"/>
            </w:r>
          </w:hyperlink>
        </w:p>
        <w:p w14:paraId="48F5033E" w14:textId="31685F65"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1" w:history="1">
            <w:r w:rsidR="00B35494" w:rsidRPr="009A7CA1">
              <w:rPr>
                <w:rStyle w:val="Hyperlink"/>
                <w:noProof/>
                <w:sz w:val="18"/>
                <w:szCs w:val="18"/>
              </w:rPr>
              <w:t>Conceptual “To be” data model</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12</w:t>
            </w:r>
            <w:r w:rsidR="00B35494" w:rsidRPr="009A7CA1">
              <w:rPr>
                <w:noProof/>
                <w:webHidden/>
                <w:sz w:val="18"/>
                <w:szCs w:val="18"/>
              </w:rPr>
              <w:fldChar w:fldCharType="end"/>
            </w:r>
          </w:hyperlink>
        </w:p>
        <w:p w14:paraId="7A8A337E" w14:textId="5619D275"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2" w:history="1">
            <w:r w:rsidR="00B35494" w:rsidRPr="009A7CA1">
              <w:rPr>
                <w:rStyle w:val="Hyperlink"/>
                <w:noProof/>
                <w:sz w:val="18"/>
                <w:szCs w:val="18"/>
              </w:rPr>
              <w:t>Site map and Wireframes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14</w:t>
            </w:r>
            <w:r w:rsidR="00B35494" w:rsidRPr="009A7CA1">
              <w:rPr>
                <w:noProof/>
                <w:webHidden/>
                <w:sz w:val="18"/>
                <w:szCs w:val="18"/>
              </w:rPr>
              <w:fldChar w:fldCharType="end"/>
            </w:r>
          </w:hyperlink>
        </w:p>
        <w:p w14:paraId="22E65E0A" w14:textId="4FE2BEEF"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3" w:history="1">
            <w:r w:rsidR="00B35494" w:rsidRPr="009A7CA1">
              <w:rPr>
                <w:rStyle w:val="Hyperlink"/>
                <w:noProof/>
                <w:sz w:val="18"/>
                <w:szCs w:val="18"/>
              </w:rPr>
              <w:t>Users, security and data access model</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15</w:t>
            </w:r>
            <w:r w:rsidR="00B35494" w:rsidRPr="009A7CA1">
              <w:rPr>
                <w:noProof/>
                <w:webHidden/>
                <w:sz w:val="18"/>
                <w:szCs w:val="18"/>
              </w:rPr>
              <w:fldChar w:fldCharType="end"/>
            </w:r>
          </w:hyperlink>
        </w:p>
        <w:p w14:paraId="7AB26372" w14:textId="16B9374B"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4" w:history="1">
            <w:r w:rsidR="00B35494" w:rsidRPr="009A7CA1">
              <w:rPr>
                <w:rStyle w:val="Hyperlink"/>
                <w:noProof/>
                <w:sz w:val="18"/>
                <w:szCs w:val="18"/>
              </w:rPr>
              <w:t>System administration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17</w:t>
            </w:r>
            <w:r w:rsidR="00B35494" w:rsidRPr="009A7CA1">
              <w:rPr>
                <w:noProof/>
                <w:webHidden/>
                <w:sz w:val="18"/>
                <w:szCs w:val="18"/>
              </w:rPr>
              <w:fldChar w:fldCharType="end"/>
            </w:r>
          </w:hyperlink>
        </w:p>
        <w:p w14:paraId="289E0700" w14:textId="21AC8569"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5" w:history="1">
            <w:r w:rsidR="00B35494" w:rsidRPr="009A7CA1">
              <w:rPr>
                <w:rStyle w:val="Hyperlink"/>
                <w:noProof/>
                <w:sz w:val="18"/>
                <w:szCs w:val="18"/>
              </w:rPr>
              <w:t>Data transformation and migration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_Toc75768415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17</w:t>
            </w:r>
            <w:r w:rsidR="00B35494" w:rsidRPr="009A7CA1">
              <w:rPr>
                <w:noProof/>
                <w:webHidden/>
                <w:sz w:val="18"/>
                <w:szCs w:val="18"/>
              </w:rPr>
              <w:fldChar w:fldCharType="end"/>
            </w:r>
          </w:hyperlink>
        </w:p>
        <w:p w14:paraId="517F44C5" w14:textId="3A97B765"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6" w:history="1">
            <w:r w:rsidR="00B35494" w:rsidRPr="009A7CA1">
              <w:rPr>
                <w:rStyle w:val="Hyperlink"/>
                <w:noProof/>
                <w:sz w:val="18"/>
                <w:szCs w:val="18"/>
              </w:rPr>
              <w:t>Data analysis and reporting environment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18</w:t>
            </w:r>
            <w:r w:rsidR="00B35494" w:rsidRPr="009A7CA1">
              <w:rPr>
                <w:noProof/>
                <w:webHidden/>
                <w:sz w:val="18"/>
                <w:szCs w:val="18"/>
              </w:rPr>
              <w:fldChar w:fldCharType="end"/>
            </w:r>
          </w:hyperlink>
        </w:p>
        <w:p w14:paraId="1A7E1522" w14:textId="267D7EA2"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7" w:history="1">
            <w:r w:rsidR="00B35494" w:rsidRPr="009A7CA1">
              <w:rPr>
                <w:rStyle w:val="Hyperlink"/>
                <w:noProof/>
                <w:sz w:val="18"/>
                <w:szCs w:val="18"/>
              </w:rPr>
              <w:t>Non-functional requirements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19</w:t>
            </w:r>
            <w:r w:rsidR="00B35494" w:rsidRPr="009A7CA1">
              <w:rPr>
                <w:noProof/>
                <w:webHidden/>
                <w:sz w:val="18"/>
                <w:szCs w:val="18"/>
              </w:rPr>
              <w:fldChar w:fldCharType="end"/>
            </w:r>
          </w:hyperlink>
        </w:p>
        <w:p w14:paraId="71FD6B7A" w14:textId="5970B74D"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8" w:history="1">
            <w:r w:rsidR="00B35494" w:rsidRPr="009A7CA1">
              <w:rPr>
                <w:rStyle w:val="Hyperlink"/>
                <w:noProof/>
                <w:sz w:val="18"/>
                <w:szCs w:val="18"/>
              </w:rPr>
              <w:t>Snapshot vs versioning and the ”Publication process”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20</w:t>
            </w:r>
            <w:r w:rsidR="00B35494" w:rsidRPr="009A7CA1">
              <w:rPr>
                <w:noProof/>
                <w:webHidden/>
                <w:sz w:val="18"/>
                <w:szCs w:val="18"/>
              </w:rPr>
              <w:fldChar w:fldCharType="end"/>
            </w:r>
          </w:hyperlink>
        </w:p>
        <w:p w14:paraId="22111504" w14:textId="0D8809E4"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19" w:history="1">
            <w:r w:rsidR="00B35494" w:rsidRPr="009A7CA1">
              <w:rPr>
                <w:rStyle w:val="Hyperlink"/>
                <w:noProof/>
                <w:sz w:val="18"/>
                <w:szCs w:val="18"/>
              </w:rPr>
              <w:t>Data protection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_Toc75768419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21</w:t>
            </w:r>
            <w:r w:rsidR="00B35494" w:rsidRPr="009A7CA1">
              <w:rPr>
                <w:noProof/>
                <w:webHidden/>
                <w:sz w:val="18"/>
                <w:szCs w:val="18"/>
              </w:rPr>
              <w:fldChar w:fldCharType="end"/>
            </w:r>
          </w:hyperlink>
        </w:p>
        <w:p w14:paraId="0460114D" w14:textId="35257D68"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20" w:history="1">
            <w:r w:rsidR="00B35494" w:rsidRPr="009A7CA1">
              <w:rPr>
                <w:rStyle w:val="Hyperlink"/>
                <w:noProof/>
                <w:sz w:val="18"/>
                <w:szCs w:val="18"/>
              </w:rPr>
              <w:t>Offboarding and porting</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21</w:t>
            </w:r>
            <w:r w:rsidR="00B35494" w:rsidRPr="009A7CA1">
              <w:rPr>
                <w:noProof/>
                <w:webHidden/>
                <w:sz w:val="18"/>
                <w:szCs w:val="18"/>
              </w:rPr>
              <w:fldChar w:fldCharType="end"/>
            </w:r>
          </w:hyperlink>
        </w:p>
        <w:p w14:paraId="74845817" w14:textId="559A353B"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421" w:history="1">
            <w:r w:rsidR="00B35494" w:rsidRPr="009A7CA1">
              <w:rPr>
                <w:rStyle w:val="Hyperlink"/>
                <w:noProof/>
                <w:sz w:val="18"/>
                <w:szCs w:val="18"/>
              </w:rPr>
              <w:t>8.</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management methods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21</w:t>
            </w:r>
            <w:r w:rsidR="00B35494" w:rsidRPr="009A7CA1">
              <w:rPr>
                <w:noProof/>
                <w:webHidden/>
                <w:sz w:val="18"/>
                <w:szCs w:val="18"/>
              </w:rPr>
              <w:fldChar w:fldCharType="end"/>
            </w:r>
          </w:hyperlink>
        </w:p>
        <w:p w14:paraId="14344F23" w14:textId="430EC923" w:rsidR="00B35494" w:rsidRPr="009A7CA1" w:rsidRDefault="005D003F">
          <w:pPr>
            <w:pStyle w:val="TOC2"/>
            <w:tabs>
              <w:tab w:val="left" w:pos="660"/>
              <w:tab w:val="right" w:leader="dot" w:pos="9016"/>
            </w:tabs>
            <w:rPr>
              <w:rFonts w:asciiTheme="minorHAnsi" w:eastAsiaTheme="minorEastAsia" w:hAnsiTheme="minorHAnsi" w:cstheme="minorBidi"/>
              <w:noProof/>
              <w:sz w:val="18"/>
              <w:szCs w:val="18"/>
            </w:rPr>
          </w:pPr>
          <w:hyperlink w:anchor="_Toc75768422" w:history="1">
            <w:r w:rsidR="00B35494" w:rsidRPr="009A7CA1">
              <w:rPr>
                <w:rStyle w:val="Hyperlink"/>
                <w:noProof/>
                <w:sz w:val="18"/>
                <w:szCs w:val="18"/>
              </w:rPr>
              <w:t>9.</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Hosting and ongoing support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22</w:t>
            </w:r>
            <w:r w:rsidR="00B35494" w:rsidRPr="009A7CA1">
              <w:rPr>
                <w:noProof/>
                <w:webHidden/>
                <w:sz w:val="18"/>
                <w:szCs w:val="18"/>
              </w:rPr>
              <w:fldChar w:fldCharType="end"/>
            </w:r>
          </w:hyperlink>
        </w:p>
        <w:p w14:paraId="35CCB108" w14:textId="2A0BCDD3"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23" w:history="1">
            <w:r w:rsidR="00B35494" w:rsidRPr="009A7CA1">
              <w:rPr>
                <w:rStyle w:val="Hyperlink"/>
                <w:noProof/>
                <w:sz w:val="18"/>
                <w:szCs w:val="18"/>
              </w:rPr>
              <w:t>Hosting</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22</w:t>
            </w:r>
            <w:r w:rsidR="00B35494" w:rsidRPr="009A7CA1">
              <w:rPr>
                <w:noProof/>
                <w:webHidden/>
                <w:sz w:val="18"/>
                <w:szCs w:val="18"/>
              </w:rPr>
              <w:fldChar w:fldCharType="end"/>
            </w:r>
          </w:hyperlink>
        </w:p>
        <w:p w14:paraId="08B0460B" w14:textId="40CB3F69" w:rsidR="00B35494" w:rsidRPr="009A7CA1" w:rsidRDefault="005D003F">
          <w:pPr>
            <w:pStyle w:val="TOC3"/>
            <w:tabs>
              <w:tab w:val="right" w:leader="dot" w:pos="9016"/>
            </w:tabs>
            <w:rPr>
              <w:rFonts w:asciiTheme="minorHAnsi" w:eastAsiaTheme="minorEastAsia" w:hAnsiTheme="minorHAnsi" w:cstheme="minorBidi"/>
              <w:noProof/>
              <w:sz w:val="18"/>
              <w:szCs w:val="18"/>
            </w:rPr>
          </w:pPr>
          <w:hyperlink w:anchor="_Toc75768424" w:history="1">
            <w:r w:rsidR="00B35494" w:rsidRPr="009A7CA1">
              <w:rPr>
                <w:rStyle w:val="Hyperlink"/>
                <w:noProof/>
                <w:sz w:val="18"/>
                <w:szCs w:val="18"/>
              </w:rPr>
              <w:t>Support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22</w:t>
            </w:r>
            <w:r w:rsidR="00B35494" w:rsidRPr="009A7CA1">
              <w:rPr>
                <w:noProof/>
                <w:webHidden/>
                <w:sz w:val="18"/>
                <w:szCs w:val="18"/>
              </w:rPr>
              <w:fldChar w:fldCharType="end"/>
            </w:r>
          </w:hyperlink>
        </w:p>
        <w:p w14:paraId="6D7BC812" w14:textId="2187E4AF"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25" w:history="1">
            <w:r w:rsidR="00B35494" w:rsidRPr="009A7CA1">
              <w:rPr>
                <w:rStyle w:val="Hyperlink"/>
                <w:noProof/>
                <w:sz w:val="18"/>
                <w:szCs w:val="18"/>
              </w:rPr>
              <w:t>10.</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Budget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_Toc75768425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23</w:t>
            </w:r>
            <w:r w:rsidR="00B35494" w:rsidRPr="009A7CA1">
              <w:rPr>
                <w:noProof/>
                <w:webHidden/>
                <w:sz w:val="18"/>
                <w:szCs w:val="18"/>
              </w:rPr>
              <w:fldChar w:fldCharType="end"/>
            </w:r>
          </w:hyperlink>
        </w:p>
        <w:p w14:paraId="40B73D98" w14:textId="079125E9"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26" w:history="1">
            <w:r w:rsidR="00B35494" w:rsidRPr="009A7CA1">
              <w:rPr>
                <w:rStyle w:val="Hyperlink"/>
                <w:noProof/>
                <w:sz w:val="18"/>
                <w:szCs w:val="18"/>
              </w:rPr>
              <w:t>11.</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Potential follow-on work</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_Toc75768426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23</w:t>
            </w:r>
            <w:r w:rsidR="00B35494" w:rsidRPr="009A7CA1">
              <w:rPr>
                <w:noProof/>
                <w:webHidden/>
                <w:sz w:val="18"/>
                <w:szCs w:val="18"/>
              </w:rPr>
              <w:fldChar w:fldCharType="end"/>
            </w:r>
          </w:hyperlink>
        </w:p>
        <w:p w14:paraId="50C2CF27" w14:textId="3EAC05DE"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27" w:history="1">
            <w:r w:rsidR="00B35494" w:rsidRPr="009A7CA1">
              <w:rPr>
                <w:rStyle w:val="Hyperlink"/>
                <w:noProof/>
                <w:sz w:val="18"/>
                <w:szCs w:val="18"/>
              </w:rPr>
              <w:t>12.</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Dissemination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_Toc75768427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24</w:t>
            </w:r>
            <w:r w:rsidR="00B35494" w:rsidRPr="009A7CA1">
              <w:rPr>
                <w:noProof/>
                <w:webHidden/>
                <w:sz w:val="18"/>
                <w:szCs w:val="18"/>
              </w:rPr>
              <w:fldChar w:fldCharType="end"/>
            </w:r>
          </w:hyperlink>
        </w:p>
        <w:p w14:paraId="5C91EA53" w14:textId="442F1368"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28" w:history="1">
            <w:r w:rsidR="00B35494" w:rsidRPr="009A7CA1">
              <w:rPr>
                <w:rStyle w:val="Hyperlink"/>
                <w:noProof/>
                <w:sz w:val="18"/>
                <w:szCs w:val="18"/>
              </w:rPr>
              <w:t>13.</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Timescale</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_Toc75768428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24</w:t>
            </w:r>
            <w:r w:rsidR="00B35494" w:rsidRPr="009A7CA1">
              <w:rPr>
                <w:noProof/>
                <w:webHidden/>
                <w:sz w:val="18"/>
                <w:szCs w:val="18"/>
              </w:rPr>
              <w:fldChar w:fldCharType="end"/>
            </w:r>
          </w:hyperlink>
        </w:p>
        <w:p w14:paraId="64D76637" w14:textId="269644EA"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29" w:history="1">
            <w:r w:rsidR="00B35494" w:rsidRPr="009A7CA1">
              <w:rPr>
                <w:rStyle w:val="Hyperlink"/>
                <w:noProof/>
                <w:sz w:val="18"/>
                <w:szCs w:val="18"/>
              </w:rPr>
              <w:t>14.</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Health and safety</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_Toc75768429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25</w:t>
            </w:r>
            <w:r w:rsidR="00B35494" w:rsidRPr="009A7CA1">
              <w:rPr>
                <w:noProof/>
                <w:webHidden/>
                <w:sz w:val="18"/>
                <w:szCs w:val="18"/>
              </w:rPr>
              <w:fldChar w:fldCharType="end"/>
            </w:r>
          </w:hyperlink>
        </w:p>
        <w:p w14:paraId="367933AF" w14:textId="0E6A1490"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30" w:history="1">
            <w:r w:rsidR="00B35494" w:rsidRPr="009A7CA1">
              <w:rPr>
                <w:rStyle w:val="Hyperlink"/>
                <w:noProof/>
                <w:sz w:val="18"/>
                <w:szCs w:val="18"/>
              </w:rPr>
              <w:t>15.</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Project management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_Toc75768430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25</w:t>
            </w:r>
            <w:r w:rsidR="00B35494" w:rsidRPr="009A7CA1">
              <w:rPr>
                <w:noProof/>
                <w:webHidden/>
                <w:sz w:val="18"/>
                <w:szCs w:val="18"/>
              </w:rPr>
              <w:fldChar w:fldCharType="end"/>
            </w:r>
          </w:hyperlink>
        </w:p>
        <w:p w14:paraId="62C08309" w14:textId="1B089820"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31" w:history="1">
            <w:r w:rsidR="00B35494" w:rsidRPr="009A7CA1">
              <w:rPr>
                <w:rStyle w:val="Hyperlink"/>
                <w:noProof/>
                <w:sz w:val="18"/>
                <w:szCs w:val="18"/>
              </w:rPr>
              <w:t>16.</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 xml:space="preserve">Instructions for </w:t>
            </w:r>
            <w:r w:rsidR="00F57FEB" w:rsidRPr="009A7CA1">
              <w:rPr>
                <w:rStyle w:val="Hyperlink"/>
                <w:noProof/>
                <w:sz w:val="18"/>
                <w:szCs w:val="18"/>
              </w:rPr>
              <w:t xml:space="preserve">bid  </w:t>
            </w:r>
            <w:r w:rsidR="00B35494" w:rsidRPr="009A7CA1">
              <w:rPr>
                <w:rStyle w:val="Hyperlink"/>
                <w:noProof/>
                <w:sz w:val="18"/>
                <w:szCs w:val="18"/>
              </w:rPr>
              <w:t>submission</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_Toc75768431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25</w:t>
            </w:r>
            <w:r w:rsidR="00B35494" w:rsidRPr="009A7CA1">
              <w:rPr>
                <w:noProof/>
                <w:webHidden/>
                <w:sz w:val="18"/>
                <w:szCs w:val="18"/>
              </w:rPr>
              <w:fldChar w:fldCharType="end"/>
            </w:r>
          </w:hyperlink>
        </w:p>
        <w:p w14:paraId="0E6FCE88" w14:textId="074DC34E"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32" w:history="1">
            <w:r w:rsidR="00B35494" w:rsidRPr="009A7CA1">
              <w:rPr>
                <w:rStyle w:val="Hyperlink"/>
                <w:noProof/>
                <w:sz w:val="18"/>
                <w:szCs w:val="18"/>
              </w:rPr>
              <w:t>17.</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Evaluation Criteria</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_Toc75768432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1</w:t>
            </w:r>
            <w:r w:rsidR="00B35494" w:rsidRPr="009A7CA1">
              <w:rPr>
                <w:noProof/>
                <w:webHidden/>
                <w:sz w:val="18"/>
                <w:szCs w:val="18"/>
              </w:rPr>
              <w:fldChar w:fldCharType="end"/>
            </w:r>
          </w:hyperlink>
        </w:p>
        <w:p w14:paraId="7252FE36" w14:textId="34548883"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33" w:history="1">
            <w:r w:rsidR="00B35494" w:rsidRPr="009A7CA1">
              <w:rPr>
                <w:rStyle w:val="Hyperlink"/>
                <w:noProof/>
                <w:sz w:val="18"/>
                <w:szCs w:val="18"/>
              </w:rPr>
              <w:t>18.</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Payment</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_Toc75768433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74EF5068" w14:textId="3B832C35" w:rsidR="00B35494" w:rsidRPr="009A7CA1" w:rsidRDefault="005D003F">
          <w:pPr>
            <w:pStyle w:val="TOC2"/>
            <w:tabs>
              <w:tab w:val="left" w:pos="880"/>
              <w:tab w:val="right" w:leader="dot" w:pos="9016"/>
            </w:tabs>
            <w:rPr>
              <w:rFonts w:asciiTheme="minorHAnsi" w:eastAsiaTheme="minorEastAsia" w:hAnsiTheme="minorHAnsi" w:cstheme="minorBidi"/>
              <w:noProof/>
              <w:sz w:val="18"/>
              <w:szCs w:val="18"/>
            </w:rPr>
          </w:pPr>
          <w:hyperlink w:anchor="_Toc75768434" w:history="1">
            <w:r w:rsidR="00B35494" w:rsidRPr="009A7CA1">
              <w:rPr>
                <w:rStyle w:val="Hyperlink"/>
                <w:noProof/>
                <w:sz w:val="18"/>
                <w:szCs w:val="18"/>
              </w:rPr>
              <w:t>19.</w:t>
            </w:r>
            <w:r w:rsidR="00B35494" w:rsidRPr="009A7CA1">
              <w:rPr>
                <w:rFonts w:asciiTheme="minorHAnsi" w:eastAsiaTheme="minorEastAsia" w:hAnsiTheme="minorHAnsi" w:cstheme="minorBidi"/>
                <w:noProof/>
                <w:sz w:val="18"/>
                <w:szCs w:val="18"/>
              </w:rPr>
              <w:tab/>
            </w:r>
            <w:r w:rsidR="00B35494" w:rsidRPr="009A7CA1">
              <w:rPr>
                <w:rStyle w:val="Hyperlink"/>
                <w:noProof/>
                <w:sz w:val="18"/>
                <w:szCs w:val="18"/>
              </w:rPr>
              <w:t>Additional Contractor requirements</w:t>
            </w:r>
            <w:r w:rsidR="00B35494" w:rsidRPr="009A7CA1">
              <w:rPr>
                <w:noProof/>
                <w:webHidden/>
                <w:sz w:val="18"/>
                <w:szCs w:val="18"/>
              </w:rPr>
              <w:tab/>
            </w:r>
            <w:r w:rsidR="00B35494" w:rsidRPr="009A7CA1">
              <w:rPr>
                <w:noProof/>
                <w:webHidden/>
                <w:sz w:val="18"/>
                <w:szCs w:val="18"/>
              </w:rPr>
              <w:fldChar w:fldCharType="begin"/>
            </w:r>
            <w:r w:rsidR="00B35494" w:rsidRPr="009A7CA1">
              <w:rPr>
                <w:noProof/>
                <w:webHidden/>
                <w:sz w:val="18"/>
                <w:szCs w:val="18"/>
              </w:rPr>
              <w:instrText xml:space="preserve"> PAGEREF _Toc75768434 \h </w:instrText>
            </w:r>
            <w:r w:rsidR="00B35494" w:rsidRPr="009A7CA1">
              <w:rPr>
                <w:noProof/>
                <w:webHidden/>
                <w:sz w:val="18"/>
                <w:szCs w:val="18"/>
              </w:rPr>
            </w:r>
            <w:r w:rsidR="00B35494" w:rsidRPr="009A7CA1">
              <w:rPr>
                <w:noProof/>
                <w:webHidden/>
                <w:sz w:val="18"/>
                <w:szCs w:val="18"/>
              </w:rPr>
              <w:fldChar w:fldCharType="separate"/>
            </w:r>
            <w:r w:rsidR="001A24CA">
              <w:rPr>
                <w:noProof/>
                <w:webHidden/>
                <w:sz w:val="18"/>
                <w:szCs w:val="18"/>
              </w:rPr>
              <w:t>3</w:t>
            </w:r>
            <w:r w:rsidR="00B35494" w:rsidRPr="009A7CA1">
              <w:rPr>
                <w:noProof/>
                <w:webHidden/>
                <w:sz w:val="18"/>
                <w:szCs w:val="18"/>
              </w:rPr>
              <w:fldChar w:fldCharType="end"/>
            </w:r>
          </w:hyperlink>
        </w:p>
        <w:p w14:paraId="1B6E5C0C" w14:textId="1BEC8A1D" w:rsidR="00D2283C" w:rsidRPr="00B35494" w:rsidRDefault="00D2283C">
          <w:r w:rsidRPr="009A7CA1">
            <w:rPr>
              <w:b/>
              <w:bCs/>
              <w:noProof/>
              <w:sz w:val="18"/>
              <w:szCs w:val="18"/>
            </w:rPr>
            <w:fldChar w:fldCharType="end"/>
          </w:r>
        </w:p>
      </w:sdtContent>
    </w:sdt>
    <w:p w14:paraId="4FD0B4B5" w14:textId="1A73AD26" w:rsidR="004A500C" w:rsidRPr="00B35494" w:rsidRDefault="004A500C" w:rsidP="004A500C">
      <w:pPr>
        <w:pStyle w:val="Heading2"/>
      </w:pPr>
      <w:bookmarkStart w:id="9" w:name="_Toc74570372"/>
      <w:bookmarkStart w:id="10" w:name="_Toc75768396"/>
      <w:r w:rsidRPr="00B35494">
        <w:lastRenderedPageBreak/>
        <w:t>Joint Nature Conservation Committee</w:t>
      </w:r>
      <w:bookmarkEnd w:id="9"/>
      <w:bookmarkEnd w:id="10"/>
    </w:p>
    <w:bookmarkEnd w:id="3"/>
    <w:bookmarkEnd w:id="4"/>
    <w:bookmarkEnd w:id="5"/>
    <w:bookmarkEnd w:id="6"/>
    <w:bookmarkEnd w:id="8"/>
    <w:p w14:paraId="14B15594" w14:textId="77777777" w:rsidR="004A500C" w:rsidRPr="00B35494" w:rsidRDefault="004A500C" w:rsidP="004A500C">
      <w:r w:rsidRPr="00B35494">
        <w:t>The Joint Nature Conservation Committee (JNCC) is the statutory adviser to the UK Government and devolved administrations on UK and international nature conservation. Its work contributes to maintaining and enriching biological diversity, conserving geological features and sustaining natural systems.</w:t>
      </w:r>
    </w:p>
    <w:p w14:paraId="722CCFBA" w14:textId="77777777" w:rsidR="004A500C" w:rsidRPr="00B35494" w:rsidRDefault="004A500C" w:rsidP="004A500C">
      <w:r w:rsidRPr="00B35494">
        <w:t>Our role is to provide evidence, information and advice so that decisions are made that protect natural resources and systems. Our specific role is to work on nature conservation issues that affect the UK as a whole and internationally:</w:t>
      </w:r>
    </w:p>
    <w:p w14:paraId="3C29FEEB" w14:textId="77777777" w:rsidR="004A500C" w:rsidRPr="00B35494" w:rsidRDefault="004A500C" w:rsidP="009A7CA1">
      <w:pPr>
        <w:pStyle w:val="ListParagraph"/>
        <w:spacing w:line="240" w:lineRule="auto"/>
      </w:pPr>
      <w:r w:rsidRPr="00B35494">
        <w:t xml:space="preserve">advising Government on the development and implementation of policies for, or affecting, nature conservation in the UK and internationally; </w:t>
      </w:r>
    </w:p>
    <w:p w14:paraId="32254A06" w14:textId="12B2644F" w:rsidR="004A500C" w:rsidRPr="00B35494" w:rsidRDefault="004A500C" w:rsidP="009A7CA1">
      <w:pPr>
        <w:pStyle w:val="ListParagraph"/>
        <w:spacing w:line="240" w:lineRule="auto"/>
      </w:pPr>
      <w:r w:rsidRPr="00B35494">
        <w:t xml:space="preserve">providing advice and </w:t>
      </w:r>
      <w:r>
        <w:t>disseminat</w:t>
      </w:r>
      <w:r w:rsidR="09AD16EE">
        <w:t>ing</w:t>
      </w:r>
      <w:r w:rsidRPr="00B35494">
        <w:t xml:space="preserve"> knowledge on nature conservation issues affecting the UK and internationally; </w:t>
      </w:r>
    </w:p>
    <w:p w14:paraId="5B959B0D" w14:textId="77777777" w:rsidR="004A500C" w:rsidRPr="00B35494" w:rsidRDefault="004A500C" w:rsidP="009A7CA1">
      <w:pPr>
        <w:pStyle w:val="ListParagraph"/>
        <w:spacing w:line="240" w:lineRule="auto"/>
      </w:pPr>
      <w:r w:rsidRPr="00B35494">
        <w:t>establishing common standards throughout the UK for nature conservation, including monitoring, research, and the analysis of results; and</w:t>
      </w:r>
    </w:p>
    <w:p w14:paraId="156A1785" w14:textId="77777777" w:rsidR="004A500C" w:rsidRPr="00B35494" w:rsidRDefault="004A500C" w:rsidP="009A7CA1">
      <w:pPr>
        <w:pStyle w:val="ListParagraph"/>
        <w:spacing w:line="240" w:lineRule="auto"/>
      </w:pPr>
      <w:r w:rsidRPr="00B35494">
        <w:t xml:space="preserve">commissioning or supporting research which it deems relevant to these functions. </w:t>
      </w:r>
    </w:p>
    <w:p w14:paraId="2214FBF8" w14:textId="325DE3AE" w:rsidR="001600FE" w:rsidRPr="00B35494" w:rsidRDefault="001600FE" w:rsidP="006B5DFE">
      <w:r w:rsidRPr="00B35494">
        <w:t xml:space="preserve">Background to JNCC can be found on the JNCC </w:t>
      </w:r>
      <w:r w:rsidR="00BF5686" w:rsidRPr="00B35494">
        <w:t>website</w:t>
      </w:r>
      <w:r w:rsidRPr="00B35494">
        <w:t xml:space="preserve">: </w:t>
      </w:r>
      <w:hyperlink r:id="rId15">
        <w:r w:rsidR="00166677" w:rsidRPr="00B35494">
          <w:rPr>
            <w:rStyle w:val="Hyperlink"/>
          </w:rPr>
          <w:t>https://jncc.gov.uk/about-jncc/</w:t>
        </w:r>
      </w:hyperlink>
      <w:r w:rsidR="00166677" w:rsidRPr="00B35494">
        <w:tab/>
      </w:r>
    </w:p>
    <w:p w14:paraId="1A132AD8" w14:textId="7FBB2CD6" w:rsidR="004A500C" w:rsidRPr="00B35494" w:rsidRDefault="00B32D7E" w:rsidP="00B32D7E">
      <w:pPr>
        <w:pStyle w:val="Heading2"/>
      </w:pPr>
      <w:bookmarkStart w:id="11" w:name="_Toc368410317"/>
      <w:bookmarkStart w:id="12" w:name="_Ref369851877"/>
      <w:r w:rsidRPr="00B35494">
        <w:rPr>
          <w:b w:val="0"/>
          <w:bCs w:val="0"/>
          <w:iCs w:val="0"/>
          <w:sz w:val="22"/>
          <w:szCs w:val="22"/>
        </w:rPr>
        <w:t xml:space="preserve"> </w:t>
      </w:r>
      <w:bookmarkStart w:id="13" w:name="_Toc74570373"/>
      <w:bookmarkStart w:id="14" w:name="_Toc75768397"/>
      <w:r w:rsidR="004A500C" w:rsidRPr="00B35494">
        <w:t>Project Aims</w:t>
      </w:r>
      <w:bookmarkEnd w:id="11"/>
      <w:bookmarkEnd w:id="12"/>
      <w:bookmarkEnd w:id="13"/>
      <w:bookmarkEnd w:id="14"/>
    </w:p>
    <w:p w14:paraId="26DD5CD4" w14:textId="189730E8" w:rsidR="00B05A18" w:rsidRPr="00B35494" w:rsidRDefault="00C90B9F" w:rsidP="00BB7109">
      <w:r w:rsidRPr="00B35494">
        <w:t>Th</w:t>
      </w:r>
      <w:r w:rsidR="00963C6A" w:rsidRPr="00B35494">
        <w:t xml:space="preserve">is contract aims to </w:t>
      </w:r>
      <w:r w:rsidR="00EE12E3" w:rsidRPr="00B35494">
        <w:t>produce</w:t>
      </w:r>
      <w:r w:rsidR="00A843A7">
        <w:t xml:space="preserve"> the first build of</w:t>
      </w:r>
      <w:r w:rsidR="00EE12E3" w:rsidRPr="00B35494">
        <w:t xml:space="preserve"> a </w:t>
      </w:r>
      <w:r w:rsidR="00302EC0" w:rsidRPr="00B35494">
        <w:t>multi-</w:t>
      </w:r>
      <w:r w:rsidR="0064398C" w:rsidRPr="00B35494">
        <w:t>organisation</w:t>
      </w:r>
      <w:r w:rsidR="00302EC0" w:rsidRPr="00B35494">
        <w:t xml:space="preserve"> </w:t>
      </w:r>
      <w:r w:rsidR="008A69FD" w:rsidRPr="00B35494">
        <w:t>cloud-based</w:t>
      </w:r>
      <w:r w:rsidR="00DC7A37" w:rsidRPr="00B35494">
        <w:t xml:space="preserve"> </w:t>
      </w:r>
      <w:r w:rsidR="007841CD" w:rsidRPr="00B35494">
        <w:t xml:space="preserve">benthic </w:t>
      </w:r>
      <w:r w:rsidR="00432014" w:rsidRPr="00B35494">
        <w:t xml:space="preserve">data management </w:t>
      </w:r>
      <w:r w:rsidR="004C0688" w:rsidRPr="00B35494">
        <w:t xml:space="preserve">(and analysis) </w:t>
      </w:r>
      <w:r w:rsidR="00432014" w:rsidRPr="00B35494">
        <w:t xml:space="preserve">solution </w:t>
      </w:r>
      <w:r w:rsidR="00302EC0" w:rsidRPr="00B35494">
        <w:t xml:space="preserve">for use by both UK </w:t>
      </w:r>
      <w:r w:rsidR="007C66AE" w:rsidRPr="00B35494">
        <w:t xml:space="preserve">statutory agencies and the wider UK marine community </w:t>
      </w:r>
      <w:r w:rsidR="004C0688" w:rsidRPr="00B35494">
        <w:t xml:space="preserve">as a </w:t>
      </w:r>
      <w:r w:rsidR="00DC7A37" w:rsidRPr="00B35494">
        <w:t>replacement</w:t>
      </w:r>
      <w:r w:rsidR="00385176" w:rsidRPr="00B35494">
        <w:t xml:space="preserve"> </w:t>
      </w:r>
      <w:r w:rsidR="007C66AE" w:rsidRPr="00B35494">
        <w:t xml:space="preserve">for the current “Marine Recorder” desktop-based solution, which is </w:t>
      </w:r>
      <w:r w:rsidR="00A256E5" w:rsidRPr="00B35494">
        <w:t>at end-of-life.</w:t>
      </w:r>
    </w:p>
    <w:p w14:paraId="3A35F9F9" w14:textId="2882CFE3" w:rsidR="00BF2328" w:rsidRPr="00B35494" w:rsidRDefault="004A7E78" w:rsidP="00BB7109">
      <w:r w:rsidRPr="00B35494">
        <w:t xml:space="preserve">The solution will be centrally </w:t>
      </w:r>
      <w:r w:rsidR="00757789" w:rsidRPr="00B35494">
        <w:t xml:space="preserve">administered to ensure a consistent and comparable approach to storing and managing benthic data within </w:t>
      </w:r>
      <w:r w:rsidR="00BB7109" w:rsidRPr="00B35494">
        <w:t xml:space="preserve">each organisation and ensure friction-free integration of data across </w:t>
      </w:r>
      <w:r w:rsidR="00BB7109">
        <w:t>organisation</w:t>
      </w:r>
      <w:r w:rsidR="19C62B82">
        <w:t>s</w:t>
      </w:r>
      <w:r w:rsidR="00BB7109" w:rsidRPr="00B35494">
        <w:t xml:space="preserve">, enabling </w:t>
      </w:r>
      <w:r w:rsidR="00AC33CE" w:rsidRPr="00B35494">
        <w:t xml:space="preserve">streamlined dissemination to downstream data systems, and </w:t>
      </w:r>
      <w:r w:rsidR="002F0548" w:rsidRPr="00B35494">
        <w:t>analysis-ready outputs.</w:t>
      </w:r>
    </w:p>
    <w:p w14:paraId="59AA7853" w14:textId="754039A3" w:rsidR="00356B03" w:rsidRPr="00B35494" w:rsidRDefault="00356B03" w:rsidP="00617EFF">
      <w:pPr>
        <w:pStyle w:val="Heading3"/>
      </w:pPr>
      <w:bookmarkStart w:id="15" w:name="_Toc74570374"/>
      <w:bookmarkStart w:id="16" w:name="_Toc75768398"/>
      <w:r w:rsidRPr="00B35494">
        <w:t>Vision</w:t>
      </w:r>
      <w:bookmarkEnd w:id="15"/>
      <w:bookmarkEnd w:id="16"/>
    </w:p>
    <w:p w14:paraId="05AACB14" w14:textId="6619CD83" w:rsidR="00617EFF" w:rsidRPr="00B35494" w:rsidRDefault="00617EFF" w:rsidP="00617EFF">
      <w:r w:rsidRPr="00B35494">
        <w:t xml:space="preserve">The vision of the </w:t>
      </w:r>
      <w:r w:rsidR="00D64ADC" w:rsidRPr="00B35494">
        <w:t>product</w:t>
      </w:r>
      <w:r w:rsidR="00A479BC" w:rsidRPr="00B35494">
        <w:t xml:space="preserve"> as determined by the current stakeholder organisations is as follows:</w:t>
      </w:r>
    </w:p>
    <w:p w14:paraId="1C5314DF" w14:textId="451FA4AC" w:rsidR="00A479BC" w:rsidRPr="00B35494" w:rsidRDefault="00A479BC" w:rsidP="00A479BC">
      <w:pPr>
        <w:rPr>
          <w:i/>
          <w:iCs/>
        </w:rPr>
      </w:pPr>
      <w:r w:rsidRPr="00B35494">
        <w:rPr>
          <w:i/>
          <w:iCs/>
        </w:rPr>
        <w:t xml:space="preserve">“A modern, centralised, web-based platform providing the primary source for supplying, updating and accessing </w:t>
      </w:r>
      <w:r w:rsidR="004632A6" w:rsidRPr="004632A6">
        <w:rPr>
          <w:i/>
          <w:iCs/>
        </w:rPr>
        <w:t>quality, analysis-ready UK marine sample data, with a focus on the benthic environment</w:t>
      </w:r>
      <w:r w:rsidRPr="00B35494">
        <w:rPr>
          <w:i/>
          <w:iCs/>
        </w:rPr>
        <w:t>; a central data system shared between the UK statutory agencies and involved stakeholders, easing data sharing across the UK marine community.</w:t>
      </w:r>
    </w:p>
    <w:p w14:paraId="522DC8C3" w14:textId="77777777" w:rsidR="00A479BC" w:rsidRPr="00A479BC" w:rsidRDefault="00A479BC" w:rsidP="00A479BC">
      <w:pPr>
        <w:rPr>
          <w:i/>
          <w:iCs/>
        </w:rPr>
      </w:pPr>
      <w:r w:rsidRPr="00B35494">
        <w:rPr>
          <w:i/>
          <w:iCs/>
        </w:rPr>
        <w:t>The system will build on the</w:t>
      </w:r>
      <w:r w:rsidRPr="00A479BC">
        <w:rPr>
          <w:i/>
          <w:iCs/>
        </w:rPr>
        <w:t xml:space="preserve"> successes of Marine Recorder 5, maintaining a single consistently formatted architecture, whilst improving system usability and intuitiveness, streamlining workflows by improving administrative and time-saving tools. This will enable users to drive the supply of evidence for sustainable management of the UK’s natural resources and the UK’s statutory obligations, whilst reducing staff resource requirements in administration and publication of marine data.</w:t>
      </w:r>
    </w:p>
    <w:p w14:paraId="750B6BFF" w14:textId="601192F0" w:rsidR="00A479BC" w:rsidRPr="00A479BC" w:rsidRDefault="00A479BC" w:rsidP="00A479BC">
      <w:pPr>
        <w:rPr>
          <w:i/>
          <w:iCs/>
        </w:rPr>
      </w:pPr>
      <w:r w:rsidRPr="00A479BC">
        <w:rPr>
          <w:i/>
          <w:iCs/>
        </w:rPr>
        <w:t>The system will enable users to improve public engagement by enabling the flow of data to wider UK and international systems, fulfil their open data obligations, and ensure the persistence of their data by working alongside and integrating with current data infrastructures and standards.</w:t>
      </w:r>
      <w:r>
        <w:rPr>
          <w:i/>
          <w:iCs/>
        </w:rPr>
        <w:t>”</w:t>
      </w:r>
    </w:p>
    <w:p w14:paraId="6C5F5A76" w14:textId="4547E1BD" w:rsidR="004A500C" w:rsidRPr="00B35494" w:rsidRDefault="004A500C" w:rsidP="004A500C">
      <w:pPr>
        <w:pStyle w:val="Heading2"/>
      </w:pPr>
      <w:bookmarkStart w:id="17" w:name="_Toc368410318"/>
      <w:bookmarkStart w:id="18" w:name="_Toc74570375"/>
      <w:bookmarkStart w:id="19" w:name="_Toc75768399"/>
      <w:r w:rsidRPr="00B35494">
        <w:lastRenderedPageBreak/>
        <w:t>Project</w:t>
      </w:r>
      <w:bookmarkEnd w:id="17"/>
      <w:r w:rsidRPr="00B35494">
        <w:t xml:space="preserve"> Background</w:t>
      </w:r>
      <w:bookmarkStart w:id="20" w:name="_Toc368410319"/>
      <w:bookmarkEnd w:id="18"/>
      <w:bookmarkEnd w:id="19"/>
    </w:p>
    <w:p w14:paraId="60D896A4" w14:textId="77777777" w:rsidR="00B64EED" w:rsidRPr="00B35494" w:rsidRDefault="00B64EED" w:rsidP="00E6120B">
      <w:pPr>
        <w:pStyle w:val="Heading3"/>
      </w:pPr>
      <w:bookmarkStart w:id="21" w:name="_Toc74570376"/>
      <w:bookmarkStart w:id="22" w:name="_Toc75768400"/>
      <w:r w:rsidRPr="00B35494">
        <w:t>The existing system</w:t>
      </w:r>
      <w:bookmarkEnd w:id="21"/>
      <w:bookmarkEnd w:id="22"/>
    </w:p>
    <w:p w14:paraId="509DD9F8" w14:textId="290EC836" w:rsidR="00033FFD" w:rsidRPr="00B35494" w:rsidRDefault="00033FFD" w:rsidP="00033FFD">
      <w:r w:rsidRPr="00B35494">
        <w:t>Marine Recorder (MR)</w:t>
      </w:r>
      <w:r w:rsidR="00B629C6" w:rsidRPr="00B35494">
        <w:rPr>
          <w:rStyle w:val="FootnoteReference"/>
        </w:rPr>
        <w:footnoteReference w:id="2"/>
      </w:r>
      <w:r w:rsidRPr="00B35494">
        <w:t xml:space="preserve"> is an existing MS Access database application for collating, storing and disseminating spatial data on marine benthic biodiversity. It was developed in the early 2000s to store data from </w:t>
      </w:r>
      <w:r w:rsidR="001F2FA1">
        <w:t>Statutory Nature Conservation Body (</w:t>
      </w:r>
      <w:r w:rsidRPr="00B35494">
        <w:t>SNCB</w:t>
      </w:r>
      <w:r w:rsidR="001F2FA1">
        <w:t>)</w:t>
      </w:r>
      <w:r w:rsidRPr="00B35494">
        <w:t xml:space="preserve"> and </w:t>
      </w:r>
      <w:r w:rsidR="001F2FA1">
        <w:t>Non-governmental Organisation (</w:t>
      </w:r>
      <w:r w:rsidRPr="00B35494">
        <w:t>NGO</w:t>
      </w:r>
      <w:r w:rsidR="001F2FA1">
        <w:t>)</w:t>
      </w:r>
      <w:r w:rsidRPr="00B35494">
        <w:t xml:space="preserve"> marine surveys, mainly led by the Joint Nature Conservation Committee (JNCC). In addition to data collected by larger organisations, the system is also used as a key data storage solution for validated records of crowdsourced biological data, through the Seasearch and Shoresearch initiatives.</w:t>
      </w:r>
    </w:p>
    <w:p w14:paraId="39939E94" w14:textId="04DE24DB" w:rsidR="00E81EC6" w:rsidRPr="00B35494" w:rsidRDefault="00E81EC6" w:rsidP="00033FFD">
      <w:r w:rsidRPr="00B35494">
        <w:t>The system</w:t>
      </w:r>
      <w:r w:rsidR="00D82E5A" w:rsidRPr="00B35494">
        <w:t xml:space="preserve"> </w:t>
      </w:r>
      <w:r w:rsidR="0032767D" w:rsidRPr="00B35494">
        <w:t xml:space="preserve">design is split into two, </w:t>
      </w:r>
      <w:r w:rsidR="009D0253" w:rsidRPr="00B35494">
        <w:t>a</w:t>
      </w:r>
      <w:r w:rsidR="00566BB8" w:rsidRPr="00B35494">
        <w:t>n application for managing benthic data,</w:t>
      </w:r>
      <w:r w:rsidR="00E0280A" w:rsidRPr="00B35494">
        <w:t xml:space="preserve"> which then creates an analysis-ready snapshot database</w:t>
      </w:r>
      <w:r w:rsidR="00D80D18" w:rsidRPr="00B35494">
        <w:t xml:space="preserve">, on which a user can either generate queries themselves, or use a simplified “report wizard” to generate templated </w:t>
      </w:r>
      <w:r w:rsidR="001F6EA9" w:rsidRPr="00B35494">
        <w:t>table outputs.</w:t>
      </w:r>
    </w:p>
    <w:p w14:paraId="6928F8E6" w14:textId="484B8A2B" w:rsidR="001F6EA9" w:rsidRPr="00B35494" w:rsidRDefault="001F6EA9" w:rsidP="00033FFD">
      <w:r w:rsidRPr="00B35494">
        <w:t>The “Mar</w:t>
      </w:r>
      <w:r w:rsidR="009C0231" w:rsidRPr="00B35494">
        <w:t xml:space="preserve">ine Recorder” application itself </w:t>
      </w:r>
      <w:r w:rsidR="00035C7F" w:rsidRPr="00B35494">
        <w:t xml:space="preserve">is a desktop application </w:t>
      </w:r>
      <w:r w:rsidR="009C0231" w:rsidRPr="00B35494">
        <w:t>compris</w:t>
      </w:r>
      <w:r w:rsidR="00035C7F" w:rsidRPr="00B35494">
        <w:t>ing</w:t>
      </w:r>
      <w:r w:rsidR="009C0231" w:rsidRPr="00B35494">
        <w:t xml:space="preserve"> a</w:t>
      </w:r>
      <w:r w:rsidR="00790D92" w:rsidRPr="00B35494">
        <w:t xml:space="preserve"> M</w:t>
      </w:r>
      <w:r w:rsidR="0053284E" w:rsidRPr="00B35494">
        <w:t>S</w:t>
      </w:r>
      <w:r w:rsidR="004E6EFE" w:rsidRPr="00B35494">
        <w:t xml:space="preserve"> </w:t>
      </w:r>
      <w:r w:rsidR="00790D92" w:rsidRPr="00B35494">
        <w:t xml:space="preserve">Access </w:t>
      </w:r>
      <w:r w:rsidR="009C0231" w:rsidRPr="00B35494">
        <w:t xml:space="preserve">database based on the </w:t>
      </w:r>
      <w:r w:rsidR="00735C2E" w:rsidRPr="00B35494">
        <w:t>National Biodiversity Network (</w:t>
      </w:r>
      <w:r w:rsidR="009C0231" w:rsidRPr="00B35494">
        <w:t>NBN</w:t>
      </w:r>
      <w:r w:rsidR="00735C2E" w:rsidRPr="00B35494">
        <w:t>)</w:t>
      </w:r>
      <w:r w:rsidR="009C0231" w:rsidRPr="00B35494">
        <w:t xml:space="preserve"> data model</w:t>
      </w:r>
      <w:r w:rsidR="00735C2E" w:rsidRPr="00B35494">
        <w:rPr>
          <w:rStyle w:val="FootnoteReference"/>
        </w:rPr>
        <w:footnoteReference w:id="3"/>
      </w:r>
      <w:r w:rsidR="009F1885" w:rsidRPr="00B35494">
        <w:t xml:space="preserve">, and a front-end </w:t>
      </w:r>
      <w:r w:rsidR="009D3A25" w:rsidRPr="00B35494">
        <w:t>view of the data contained within through custom access forms.</w:t>
      </w:r>
      <w:r w:rsidR="00035C7F" w:rsidRPr="00B35494">
        <w:t xml:space="preserve"> Each custodian organisation holds one (or more) </w:t>
      </w:r>
      <w:r w:rsidR="00434E4D" w:rsidRPr="00B35494">
        <w:t xml:space="preserve">of its own </w:t>
      </w:r>
      <w:r w:rsidR="00035C7F" w:rsidRPr="00B35494">
        <w:t xml:space="preserve">master databases, in which they add new surveys and survey data and provide updates and corrections on existing </w:t>
      </w:r>
      <w:r w:rsidR="00B3507A" w:rsidRPr="00B35494">
        <w:t xml:space="preserve">survey datasets. </w:t>
      </w:r>
      <w:r w:rsidR="00B85EDD" w:rsidRPr="00B35494">
        <w:t xml:space="preserve">Addition and </w:t>
      </w:r>
      <w:r w:rsidR="00D54052" w:rsidRPr="00B35494">
        <w:t xml:space="preserve">updates to data can be achieved manually through the use of the User Interface and its form views, </w:t>
      </w:r>
      <w:r w:rsidR="00ED49AC" w:rsidRPr="00B35494">
        <w:t>and data can be imported via excel spreadsheet</w:t>
      </w:r>
      <w:r w:rsidR="004A0427" w:rsidRPr="00B35494">
        <w:t>.</w:t>
      </w:r>
    </w:p>
    <w:p w14:paraId="4CFF9CFB" w14:textId="6C108BAE" w:rsidR="007A580C" w:rsidRPr="00B35494" w:rsidRDefault="003E6485" w:rsidP="00033FFD">
      <w:r w:rsidRPr="00B35494">
        <w:t xml:space="preserve">A “Marine </w:t>
      </w:r>
      <w:r w:rsidR="6141B5F3">
        <w:t>R</w:t>
      </w:r>
      <w:r w:rsidRPr="00B35494">
        <w:t xml:space="preserve">ecorder snapshot tool” is then used on the </w:t>
      </w:r>
      <w:r w:rsidR="0053284E" w:rsidRPr="00B35494">
        <w:t xml:space="preserve">above </w:t>
      </w:r>
      <w:r w:rsidRPr="00B35494">
        <w:t xml:space="preserve">database to generate a </w:t>
      </w:r>
      <w:r w:rsidR="00E00B51" w:rsidRPr="00B35494">
        <w:t xml:space="preserve">joined and </w:t>
      </w:r>
      <w:r w:rsidRPr="00B35494">
        <w:t xml:space="preserve">denormalised </w:t>
      </w:r>
      <w:r w:rsidR="00B818D1" w:rsidRPr="00B35494">
        <w:t xml:space="preserve">“snapshot” </w:t>
      </w:r>
      <w:r w:rsidRPr="00B35494">
        <w:t>output</w:t>
      </w:r>
      <w:r w:rsidR="00B818D1" w:rsidRPr="00B35494">
        <w:t xml:space="preserve"> </w:t>
      </w:r>
      <w:r w:rsidR="00FA7048" w:rsidRPr="00B35494">
        <w:t xml:space="preserve">Access </w:t>
      </w:r>
      <w:r w:rsidR="00B818D1" w:rsidRPr="00B35494">
        <w:t>database</w:t>
      </w:r>
      <w:r w:rsidR="00E00B51" w:rsidRPr="00B35494">
        <w:t>, more suitable to simpler querying. This is run manually by the custodia</w:t>
      </w:r>
      <w:r w:rsidR="5860C182">
        <w:t>l</w:t>
      </w:r>
      <w:r w:rsidR="00E00B51" w:rsidRPr="00B35494">
        <w:t xml:space="preserve"> organisation</w:t>
      </w:r>
      <w:r w:rsidR="00E41E46" w:rsidRPr="00B35494">
        <w:t>, who can select which survey datasets to include in the output. Sn</w:t>
      </w:r>
      <w:r w:rsidR="00B818D1" w:rsidRPr="00B35494">
        <w:t>a</w:t>
      </w:r>
      <w:r w:rsidR="00E41E46" w:rsidRPr="00B35494">
        <w:t>pshots can be subsequently merged together using a “snapshot merge” tool.</w:t>
      </w:r>
    </w:p>
    <w:p w14:paraId="15FCC470" w14:textId="51CB95C9" w:rsidR="00B818D1" w:rsidRPr="00B35494" w:rsidRDefault="00B818D1" w:rsidP="00033FFD">
      <w:r w:rsidRPr="00B35494">
        <w:t>The resulting snapshot database can either b</w:t>
      </w:r>
      <w:r w:rsidR="009A4512" w:rsidRPr="00B35494">
        <w:t xml:space="preserve">e used </w:t>
      </w:r>
      <w:r w:rsidR="00100C79" w:rsidRPr="00B35494">
        <w:t xml:space="preserve">directly </w:t>
      </w:r>
      <w:r w:rsidR="009A4512" w:rsidRPr="00B35494">
        <w:t xml:space="preserve">within </w:t>
      </w:r>
      <w:r w:rsidR="419EC624">
        <w:t>A</w:t>
      </w:r>
      <w:r w:rsidR="009A4512" w:rsidRPr="00B35494">
        <w:t xml:space="preserve">ccess itself by experienced users to query the data using the </w:t>
      </w:r>
      <w:r w:rsidR="00C216EE" w:rsidRPr="00B35494">
        <w:t xml:space="preserve">MS Access </w:t>
      </w:r>
      <w:r w:rsidR="009A4512" w:rsidRPr="00B35494">
        <w:t>graphical query builder or SQL, o</w:t>
      </w:r>
      <w:r w:rsidR="00100C79" w:rsidRPr="00B35494">
        <w:t>r fed through the “Report Wizard” which provides abstraction for users to generate</w:t>
      </w:r>
      <w:r w:rsidR="00BC0F89" w:rsidRPr="00B35494">
        <w:t xml:space="preserve"> queries without the technical background. These take the form of both standard database queries and cross-tab pivot outputs, which are termed as “Matrices”. The outputs of the Report wizard can then be exported into</w:t>
      </w:r>
      <w:r w:rsidR="00434E4D" w:rsidRPr="00B35494">
        <w:t xml:space="preserve"> a variety of file formats, including being loaded into GIS.</w:t>
      </w:r>
    </w:p>
    <w:p w14:paraId="19CBF028" w14:textId="78E1D052" w:rsidR="004E6EFE" w:rsidRPr="00B35494" w:rsidRDefault="00434E4D" w:rsidP="00033FFD">
      <w:r w:rsidRPr="00B35494">
        <w:t xml:space="preserve">JNCC provides a </w:t>
      </w:r>
      <w:r w:rsidR="554C47B7" w:rsidRPr="00B35494">
        <w:t>6</w:t>
      </w:r>
      <w:r w:rsidR="46BCCCA0" w:rsidRPr="00B35494">
        <w:t>-</w:t>
      </w:r>
      <w:r w:rsidR="554C47B7" w:rsidRPr="00B35494">
        <w:t>monthly</w:t>
      </w:r>
      <w:r w:rsidRPr="00B35494">
        <w:t xml:space="preserve"> service to the custodians, aggregating the existing snapshots into a “UK” wide snapshot. </w:t>
      </w:r>
      <w:r w:rsidR="007C1617" w:rsidRPr="00B35494">
        <w:t>The UK snapshot is then passed back to the</w:t>
      </w:r>
      <w:r w:rsidR="00A765BD" w:rsidRPr="00B35494">
        <w:t xml:space="preserve"> </w:t>
      </w:r>
      <w:r w:rsidR="001F5D3B" w:rsidRPr="00B35494">
        <w:t>custodians</w:t>
      </w:r>
      <w:r w:rsidR="00C35C19" w:rsidRPr="00B35494">
        <w:t>, and an open-data version (with sensitive data redacted) published online</w:t>
      </w:r>
      <w:r w:rsidR="00D8305F">
        <w:rPr>
          <w:rStyle w:val="FootnoteReference"/>
        </w:rPr>
        <w:footnoteReference w:id="4"/>
      </w:r>
      <w:r w:rsidR="00C35C19" w:rsidRPr="00B35494">
        <w:t>.</w:t>
      </w:r>
    </w:p>
    <w:p w14:paraId="125FC66C" w14:textId="0A3E185D" w:rsidR="00850FE8" w:rsidRPr="00B35494" w:rsidRDefault="00C35C19" w:rsidP="00033FFD">
      <w:r w:rsidRPr="00B35494">
        <w:t>Standardisation of taxonomic terms within the database is handled by a Taxon dictionary</w:t>
      </w:r>
      <w:r w:rsidR="00613865" w:rsidRPr="00B35494">
        <w:t xml:space="preserve">, with taxa </w:t>
      </w:r>
      <w:r w:rsidR="00C436E1" w:rsidRPr="00B35494">
        <w:t>identified by the standard “aphiaID” provided by the Marine Species of British Isles and Adjacent Seas (MSBIAS</w:t>
      </w:r>
      <w:r w:rsidR="00E73238" w:rsidRPr="00B35494">
        <w:rPr>
          <w:rStyle w:val="FootnoteReference"/>
        </w:rPr>
        <w:footnoteReference w:id="5"/>
      </w:r>
      <w:r w:rsidR="00C436E1" w:rsidRPr="00B35494">
        <w:t>), a subset of the World Registry of Marine Species (WoRMS</w:t>
      </w:r>
      <w:r w:rsidR="00DD22AA" w:rsidRPr="00B35494">
        <w:rPr>
          <w:rStyle w:val="FootnoteReference"/>
        </w:rPr>
        <w:footnoteReference w:id="6"/>
      </w:r>
      <w:r w:rsidR="00C436E1" w:rsidRPr="00B35494">
        <w:t xml:space="preserve">). This </w:t>
      </w:r>
      <w:r w:rsidR="0064398C" w:rsidRPr="00B35494">
        <w:t xml:space="preserve">internal </w:t>
      </w:r>
      <w:r w:rsidR="00C436E1" w:rsidRPr="00B35494">
        <w:t xml:space="preserve">taxon dictionary is updated </w:t>
      </w:r>
      <w:r w:rsidR="00C87F40" w:rsidRPr="00B35494">
        <w:t xml:space="preserve">in an additive fashion </w:t>
      </w:r>
      <w:r w:rsidR="00C436E1" w:rsidRPr="00B35494">
        <w:t xml:space="preserve">by JNCC on </w:t>
      </w:r>
      <w:r w:rsidR="00013FDB" w:rsidRPr="00B35494">
        <w:t xml:space="preserve">a </w:t>
      </w:r>
      <w:r w:rsidR="4D774A78" w:rsidRPr="00B35494">
        <w:t>6</w:t>
      </w:r>
      <w:r w:rsidR="376A2FAD" w:rsidRPr="00B35494">
        <w:t>-</w:t>
      </w:r>
      <w:r w:rsidR="4D774A78" w:rsidRPr="00B35494">
        <w:t>monthly</w:t>
      </w:r>
      <w:r w:rsidR="00013FDB" w:rsidRPr="00B35494">
        <w:t xml:space="preserve"> basis</w:t>
      </w:r>
      <w:r w:rsidR="00C87F40" w:rsidRPr="00B35494">
        <w:t xml:space="preserve">, taking into account new species identified in </w:t>
      </w:r>
      <w:r w:rsidR="00893DB7" w:rsidRPr="00B35494">
        <w:t>B</w:t>
      </w:r>
      <w:r w:rsidR="00C87F40" w:rsidRPr="00B35494">
        <w:t xml:space="preserve">ritish waters and updated </w:t>
      </w:r>
      <w:r w:rsidR="00893DB7" w:rsidRPr="00B35494">
        <w:t>accepted synonyms of taxa.</w:t>
      </w:r>
      <w:r w:rsidR="00CD18A4" w:rsidRPr="00B35494">
        <w:t xml:space="preserve"> The updated taxon dictionary is then distributed to the custodia</w:t>
      </w:r>
      <w:r w:rsidR="05DC4F82" w:rsidRPr="00B35494">
        <w:t>l</w:t>
      </w:r>
      <w:r w:rsidR="00CD18A4" w:rsidRPr="00B35494">
        <w:t xml:space="preserve"> </w:t>
      </w:r>
      <w:r w:rsidR="00CD18A4" w:rsidRPr="00B35494">
        <w:lastRenderedPageBreak/>
        <w:t xml:space="preserve">organisations who integrate it into their own systems, ensuring that </w:t>
      </w:r>
      <w:r w:rsidR="00135C48" w:rsidRPr="00B35494">
        <w:t>their records remain true to current knowledge of taxonomy.</w:t>
      </w:r>
    </w:p>
    <w:p w14:paraId="37F020EA" w14:textId="335200CC" w:rsidR="000D3C4B" w:rsidRPr="00B35494" w:rsidRDefault="00850FE8" w:rsidP="00033FFD">
      <w:r w:rsidRPr="00B35494">
        <w:t>DASSH</w:t>
      </w:r>
      <w:r w:rsidR="001F360B" w:rsidRPr="00B35494">
        <w:rPr>
          <w:rStyle w:val="FootnoteReference"/>
        </w:rPr>
        <w:footnoteReference w:id="7"/>
      </w:r>
      <w:r w:rsidRPr="00B35494">
        <w:t>, a</w:t>
      </w:r>
      <w:r w:rsidR="00400E7D" w:rsidRPr="00B35494">
        <w:t xml:space="preserve"> data </w:t>
      </w:r>
      <w:r w:rsidRPr="00B35494">
        <w:t xml:space="preserve">archive </w:t>
      </w:r>
      <w:r w:rsidR="00400E7D" w:rsidRPr="00B35494">
        <w:t xml:space="preserve">centre </w:t>
      </w:r>
      <w:r w:rsidRPr="00B35494">
        <w:t>under the UK MEDIN</w:t>
      </w:r>
      <w:r w:rsidR="00400E7D" w:rsidRPr="00B35494">
        <w:rPr>
          <w:rStyle w:val="FootnoteReference"/>
        </w:rPr>
        <w:footnoteReference w:id="8"/>
      </w:r>
      <w:r w:rsidR="00400E7D" w:rsidRPr="00B35494">
        <w:t xml:space="preserve"> </w:t>
      </w:r>
      <w:r w:rsidRPr="00B35494">
        <w:t xml:space="preserve">initiative, accepts </w:t>
      </w:r>
      <w:r w:rsidR="3170A989" w:rsidRPr="00B35494">
        <w:t>M</w:t>
      </w:r>
      <w:r w:rsidRPr="00B35494">
        <w:t xml:space="preserve">arine </w:t>
      </w:r>
      <w:r w:rsidR="49476509" w:rsidRPr="00B35494">
        <w:t>R</w:t>
      </w:r>
      <w:r w:rsidRPr="00B35494">
        <w:t>ecorder s</w:t>
      </w:r>
      <w:r w:rsidR="00BE2101" w:rsidRPr="00B35494">
        <w:t>n</w:t>
      </w:r>
      <w:r w:rsidRPr="00B35494">
        <w:t>apshots as an archive format, however the process to archive is manual and time consuming on both</w:t>
      </w:r>
      <w:r w:rsidR="00BE2101" w:rsidRPr="00B35494">
        <w:t xml:space="preserve"> sides of the handover.</w:t>
      </w:r>
    </w:p>
    <w:p w14:paraId="493F0459" w14:textId="6BF558D7" w:rsidR="00033FFD" w:rsidRPr="00B35494" w:rsidRDefault="00033FFD" w:rsidP="00033FFD">
      <w:r w:rsidRPr="00B35494">
        <w:t xml:space="preserve">Technical issues with the current Marine Recorder product make support and maintenance unsustainable in the long term. Stakeholders and SNCBs have requested a MR replacement system due to a number of factors, including the </w:t>
      </w:r>
      <w:r w:rsidR="00196EAB">
        <w:t>preference</w:t>
      </w:r>
      <w:r w:rsidR="00196EAB" w:rsidRPr="00B35494">
        <w:t xml:space="preserve"> </w:t>
      </w:r>
      <w:r w:rsidRPr="00B35494">
        <w:t>to move to opensource software solutions</w:t>
      </w:r>
      <w:r w:rsidR="00F53D2C" w:rsidRPr="00B35494">
        <w:t xml:space="preserve"> to reduce risk of</w:t>
      </w:r>
      <w:r w:rsidR="00AB6043" w:rsidRPr="00B35494">
        <w:t xml:space="preserve"> the system becoming unsupported</w:t>
      </w:r>
      <w:r w:rsidRPr="00B35494">
        <w:t xml:space="preserve">. This presents an opportunity for future collaboration to develop a revised system for use by the wider </w:t>
      </w:r>
      <w:r w:rsidR="0BF3178A">
        <w:t xml:space="preserve">UK </w:t>
      </w:r>
      <w:r>
        <w:t>marine</w:t>
      </w:r>
      <w:r w:rsidRPr="00B35494">
        <w:t xml:space="preserve"> survey community and work with stakeholders to ensure a common data exchange format exists to allow interoperability with datasets collected using various methods. The aim is to develop a new online data system aligning with UK government’s Open Data aspirations which can be linked to existing metadata portals, such as data.gov and MEDIN.</w:t>
      </w:r>
    </w:p>
    <w:p w14:paraId="7017F36F" w14:textId="3B623BA0" w:rsidR="00B64EED" w:rsidRPr="00B35494" w:rsidRDefault="00033FFD" w:rsidP="00033FFD">
      <w:r w:rsidRPr="00B35494">
        <w:t xml:space="preserve">Marine Recorder is already an established product and is used by a number of organisations. JNCC currently support the use of </w:t>
      </w:r>
      <w:r w:rsidR="0319175C">
        <w:t>M</w:t>
      </w:r>
      <w:r w:rsidRPr="00B35494">
        <w:t xml:space="preserve">arine </w:t>
      </w:r>
      <w:r w:rsidR="2D87DB94">
        <w:t>R</w:t>
      </w:r>
      <w:r w:rsidRPr="00B35494">
        <w:t>ecorder by performing the data management and disseminating the snapshot on a 6-monthly basis.</w:t>
      </w:r>
    </w:p>
    <w:p w14:paraId="61E2CBB4" w14:textId="6729EE6E" w:rsidR="00B64EED" w:rsidRPr="00B35494" w:rsidRDefault="00400B8B" w:rsidP="00E6120B">
      <w:pPr>
        <w:pStyle w:val="Heading3"/>
      </w:pPr>
      <w:bookmarkStart w:id="23" w:name="_Toc74570377"/>
      <w:bookmarkStart w:id="24" w:name="_Toc75768401"/>
      <w:r w:rsidRPr="00B35494">
        <w:t>Key d</w:t>
      </w:r>
      <w:r w:rsidR="00B64EED" w:rsidRPr="00B35494">
        <w:t>rivers for a new system</w:t>
      </w:r>
      <w:bookmarkEnd w:id="23"/>
      <w:bookmarkEnd w:id="24"/>
    </w:p>
    <w:p w14:paraId="4B882F1F" w14:textId="42962B83" w:rsidR="00EF5D2F" w:rsidRPr="00B35494" w:rsidRDefault="002D1523" w:rsidP="00B64EED">
      <w:r w:rsidRPr="00B35494">
        <w:t xml:space="preserve">There is no known established </w:t>
      </w:r>
      <w:r w:rsidRPr="00154558">
        <w:rPr>
          <w:b/>
          <w:bCs/>
        </w:rPr>
        <w:t>direct</w:t>
      </w:r>
      <w:r w:rsidRPr="00B35494">
        <w:t xml:space="preserve"> replacement for the system,</w:t>
      </w:r>
      <w:r w:rsidR="00036FB1">
        <w:t xml:space="preserve"> as </w:t>
      </w:r>
      <w:r w:rsidR="003D50D2">
        <w:t>determined</w:t>
      </w:r>
      <w:r w:rsidR="00036FB1">
        <w:t xml:space="preserve"> through a scoping contract and report </w:t>
      </w:r>
      <w:r w:rsidR="00207765">
        <w:t>funded by</w:t>
      </w:r>
      <w:r w:rsidR="00036FB1">
        <w:t xml:space="preserve"> JNCC</w:t>
      </w:r>
      <w:r w:rsidR="003D50D2">
        <w:t xml:space="preserve"> and </w:t>
      </w:r>
      <w:r w:rsidR="00207765">
        <w:t>NatureScot</w:t>
      </w:r>
      <w:r w:rsidR="001D6D97">
        <w:t>(in press, available on request)</w:t>
      </w:r>
      <w:r w:rsidR="00B20BE2">
        <w:rPr>
          <w:rStyle w:val="FootnoteReference"/>
        </w:rPr>
        <w:footnoteReference w:id="9"/>
      </w:r>
      <w:r w:rsidR="00B20BE2">
        <w:t>.</w:t>
      </w:r>
      <w:r w:rsidRPr="00B35494">
        <w:t xml:space="preserve"> </w:t>
      </w:r>
      <w:r w:rsidR="00B20BE2">
        <w:t>H</w:t>
      </w:r>
      <w:r w:rsidR="00B20BE2" w:rsidRPr="00B35494">
        <w:t xml:space="preserve">owever </w:t>
      </w:r>
      <w:r w:rsidRPr="00B35494">
        <w:t xml:space="preserve">it is at end-of-line and requires a good deal of staff time to maintain both the system and through its </w:t>
      </w:r>
      <w:r w:rsidR="00EA504C" w:rsidRPr="00B35494">
        <w:t xml:space="preserve">out-of-date </w:t>
      </w:r>
      <w:r w:rsidR="008E3CE6" w:rsidRPr="00B35494">
        <w:t>infrastructure</w:t>
      </w:r>
      <w:r w:rsidR="00EA504C" w:rsidRPr="00B35494">
        <w:t>, manage the data within</w:t>
      </w:r>
      <w:r w:rsidRPr="00B35494">
        <w:t>.</w:t>
      </w:r>
      <w:r w:rsidR="008E3CE6" w:rsidRPr="00B35494">
        <w:t xml:space="preserve"> Being</w:t>
      </w:r>
      <w:r w:rsidRPr="00B35494">
        <w:t xml:space="preserve"> built on MS Access it is becoming more difficult to maintain and it is only a matter of time before </w:t>
      </w:r>
      <w:r w:rsidR="00EF5D2F" w:rsidRPr="00B35494">
        <w:t>Access itself</w:t>
      </w:r>
      <w:r w:rsidRPr="00B35494">
        <w:t xml:space="preserve"> becomes obsolete.</w:t>
      </w:r>
    </w:p>
    <w:p w14:paraId="2110834F" w14:textId="4B2C5C60" w:rsidR="00EF5D2F" w:rsidRPr="00B35494" w:rsidRDefault="009613BF" w:rsidP="00995F5D">
      <w:r w:rsidRPr="00B35494">
        <w:t xml:space="preserve">Aside from the </w:t>
      </w:r>
      <w:r w:rsidR="004C7EC3" w:rsidRPr="00B35494">
        <w:t>impending obsolescence of the current system, s</w:t>
      </w:r>
      <w:r w:rsidR="00EF5D2F" w:rsidRPr="00B35494">
        <w:t>everal key drivers for a new system have been identified within</w:t>
      </w:r>
      <w:r w:rsidRPr="00B35494">
        <w:t xml:space="preserve"> the current </w:t>
      </w:r>
      <w:r w:rsidR="004C7EC3" w:rsidRPr="00B35494">
        <w:t>stakeholder group</w:t>
      </w:r>
      <w:r w:rsidR="004C7EC3" w:rsidRPr="00B35494">
        <w:rPr>
          <w:rStyle w:val="FootnoteReference"/>
        </w:rPr>
        <w:footnoteReference w:id="10"/>
      </w:r>
      <w:r w:rsidR="004C7EC3" w:rsidRPr="00B35494">
        <w:t>.</w:t>
      </w:r>
      <w:r w:rsidRPr="00B35494">
        <w:t xml:space="preserve"> </w:t>
      </w:r>
    </w:p>
    <w:p w14:paraId="54ADA543" w14:textId="01715A74" w:rsidR="00B64EED" w:rsidRPr="00B35494" w:rsidRDefault="0064398C" w:rsidP="00995F5D">
      <w:pPr>
        <w:pStyle w:val="ListParagraph"/>
        <w:numPr>
          <w:ilvl w:val="0"/>
          <w:numId w:val="35"/>
        </w:numPr>
        <w:spacing w:line="240" w:lineRule="auto"/>
      </w:pPr>
      <w:r w:rsidRPr="00B35494">
        <w:t>Reduced</w:t>
      </w:r>
      <w:r w:rsidR="00104300" w:rsidRPr="00B35494">
        <w:t xml:space="preserve"> organisational reliance on software installation and </w:t>
      </w:r>
      <w:r w:rsidRPr="00B35494">
        <w:t>maintenance;</w:t>
      </w:r>
      <w:r w:rsidR="001238A7" w:rsidRPr="00B35494">
        <w:t xml:space="preserve"> </w:t>
      </w:r>
      <w:r w:rsidR="0007284A" w:rsidRPr="00B35494">
        <w:t>;</w:t>
      </w:r>
    </w:p>
    <w:p w14:paraId="04E4396F" w14:textId="161017E2" w:rsidR="00402A99" w:rsidRDefault="0064398C" w:rsidP="00995F5D">
      <w:pPr>
        <w:pStyle w:val="ListParagraph"/>
        <w:numPr>
          <w:ilvl w:val="0"/>
          <w:numId w:val="35"/>
        </w:numPr>
        <w:spacing w:line="240" w:lineRule="auto"/>
      </w:pPr>
      <w:r w:rsidRPr="00B35494">
        <w:t xml:space="preserve">The current desktop-based, unlinked system often incurs a number of issues which add to the management overhead for all organisations, such as errors occurring (e.g. duplicate keys used in different databases), maintenance of the software or underlying dictionaries (e.g. taxonomy and biotopes) and difficulty in data sharing for analysis. An increasing and accelerating quantity of data is being stored in the </w:t>
      </w:r>
      <w:r w:rsidR="57621200">
        <w:t>current</w:t>
      </w:r>
      <w:r>
        <w:t xml:space="preserve"> </w:t>
      </w:r>
      <w:r w:rsidRPr="00B35494">
        <w:t xml:space="preserve">system, and </w:t>
      </w:r>
      <w:r>
        <w:t>the</w:t>
      </w:r>
      <w:r w:rsidR="59AC5AD9">
        <w:t>re is</w:t>
      </w:r>
      <w:r w:rsidRPr="00B35494">
        <w:t xml:space="preserve"> </w:t>
      </w:r>
      <w:r w:rsidR="59AC5AD9">
        <w:t>the</w:t>
      </w:r>
      <w:r>
        <w:t xml:space="preserve"> </w:t>
      </w:r>
      <w:r w:rsidRPr="00B35494">
        <w:t xml:space="preserve">possibility for </w:t>
      </w:r>
      <w:r w:rsidR="00295DAC" w:rsidRPr="00B35494">
        <w:t xml:space="preserve">increased number of </w:t>
      </w:r>
      <w:r>
        <w:t>organisation</w:t>
      </w:r>
      <w:r w:rsidR="23A63078">
        <w:t>s</w:t>
      </w:r>
      <w:r w:rsidRPr="00B35494">
        <w:t xml:space="preserve"> </w:t>
      </w:r>
      <w:r w:rsidR="7A0D771E">
        <w:t>being</w:t>
      </w:r>
      <w:r>
        <w:t xml:space="preserve"> </w:t>
      </w:r>
      <w:r w:rsidR="00295DAC" w:rsidRPr="00B35494">
        <w:t>brought into the Marine Recorder community</w:t>
      </w:r>
      <w:r>
        <w:t>, leading to a need for better tools and infrastructure to scale appropriately</w:t>
      </w:r>
      <w:r w:rsidR="0007284A">
        <w:t>;</w:t>
      </w:r>
    </w:p>
    <w:p w14:paraId="43FFBE3F" w14:textId="2F080F71" w:rsidR="00B5306D" w:rsidRDefault="00B5306D" w:rsidP="00995F5D">
      <w:pPr>
        <w:pStyle w:val="ListParagraph"/>
        <w:numPr>
          <w:ilvl w:val="0"/>
          <w:numId w:val="35"/>
        </w:numPr>
        <w:spacing w:line="240" w:lineRule="auto"/>
      </w:pPr>
      <w:r>
        <w:t>The requirement of a truly geospatial data model, and increased geospatial provisions</w:t>
      </w:r>
      <w:r w:rsidR="00B2581C">
        <w:t xml:space="preserve"> within the system</w:t>
      </w:r>
      <w:r w:rsidR="00982A44">
        <w:t>, including geospatial data type</w:t>
      </w:r>
      <w:r w:rsidR="00E93D1B">
        <w:t xml:space="preserve"> storage and spatial indexing</w:t>
      </w:r>
      <w:r w:rsidR="0007284A">
        <w:t>;</w:t>
      </w:r>
    </w:p>
    <w:p w14:paraId="6E84883A" w14:textId="737FE293" w:rsidR="00B2581C" w:rsidRDefault="000C2D2B" w:rsidP="00995F5D">
      <w:pPr>
        <w:pStyle w:val="ListParagraph"/>
        <w:numPr>
          <w:ilvl w:val="0"/>
          <w:numId w:val="35"/>
        </w:numPr>
        <w:spacing w:line="240" w:lineRule="auto"/>
      </w:pPr>
      <w:r>
        <w:lastRenderedPageBreak/>
        <w:t>Improved</w:t>
      </w:r>
      <w:r w:rsidR="0007284A">
        <w:t xml:space="preserve"> </w:t>
      </w:r>
      <w:r w:rsidR="00E968E6">
        <w:t xml:space="preserve">compatibility with existing data standards </w:t>
      </w:r>
      <w:r w:rsidR="0007284A">
        <w:t>and streamlined</w:t>
      </w:r>
      <w:r>
        <w:t xml:space="preserve"> dissemination to downstream data </w:t>
      </w:r>
      <w:r w:rsidR="0007284A">
        <w:t>initiatives such as MEDIN;</w:t>
      </w:r>
    </w:p>
    <w:p w14:paraId="58DB8201" w14:textId="3F7805B5" w:rsidR="0088792C" w:rsidRPr="00B35494" w:rsidRDefault="00E968E6" w:rsidP="00995F5D">
      <w:pPr>
        <w:pStyle w:val="ListParagraph"/>
        <w:numPr>
          <w:ilvl w:val="0"/>
          <w:numId w:val="35"/>
        </w:numPr>
        <w:spacing w:line="240" w:lineRule="auto"/>
      </w:pPr>
      <w:r w:rsidRPr="00B35494">
        <w:t xml:space="preserve">Improved </w:t>
      </w:r>
      <w:r w:rsidR="0088792C" w:rsidRPr="00B35494">
        <w:t>tools and functionality for dealing with large quantities of data imported into the system and modified within the system.</w:t>
      </w:r>
    </w:p>
    <w:p w14:paraId="24A9D242" w14:textId="38A5799D" w:rsidR="00B64EED" w:rsidRPr="00B35494" w:rsidRDefault="00C43E4F" w:rsidP="00E6120B">
      <w:pPr>
        <w:pStyle w:val="Heading3"/>
      </w:pPr>
      <w:bookmarkStart w:id="25" w:name="_Toc74570378"/>
      <w:bookmarkStart w:id="26" w:name="_Ref74573081"/>
      <w:bookmarkStart w:id="27" w:name="_Ref74903634"/>
      <w:bookmarkStart w:id="28" w:name="_Toc75768402"/>
      <w:r w:rsidRPr="00B35494">
        <w:t>W</w:t>
      </w:r>
      <w:r w:rsidR="00B64EED" w:rsidRPr="00B35494">
        <w:t xml:space="preserve">ork </w:t>
      </w:r>
      <w:r w:rsidR="00BD6A2B" w:rsidRPr="00B35494">
        <w:t>undertaken</w:t>
      </w:r>
      <w:r w:rsidR="00B64EED" w:rsidRPr="00B35494">
        <w:t xml:space="preserve"> so far</w:t>
      </w:r>
      <w:bookmarkEnd w:id="25"/>
      <w:bookmarkEnd w:id="26"/>
      <w:bookmarkEnd w:id="27"/>
      <w:bookmarkEnd w:id="28"/>
    </w:p>
    <w:p w14:paraId="29D84B84" w14:textId="59AB08DB" w:rsidR="00B74C35" w:rsidRPr="00B35494" w:rsidRDefault="00BD6A2B" w:rsidP="00D20E37">
      <w:pPr>
        <w:rPr>
          <w:rStyle w:val="normaltextrun"/>
          <w:rFonts w:cs="Segoe UI"/>
        </w:rPr>
      </w:pPr>
      <w:r w:rsidRPr="00B35494">
        <w:rPr>
          <w:rStyle w:val="normaltextrun"/>
          <w:rFonts w:cs="Segoe UI"/>
        </w:rPr>
        <w:t>With the aims of arriving at a new fit-for-purpose system, JNCC has worked closely with the current custodia</w:t>
      </w:r>
      <w:r w:rsidR="08DB71E3" w:rsidRPr="2C485AC1">
        <w:rPr>
          <w:rStyle w:val="normaltextrun"/>
          <w:rFonts w:cs="Segoe UI"/>
        </w:rPr>
        <w:t>l</w:t>
      </w:r>
      <w:r w:rsidRPr="00B35494">
        <w:rPr>
          <w:rStyle w:val="normaltextrun"/>
          <w:rFonts w:cs="Segoe UI"/>
        </w:rPr>
        <w:t xml:space="preserve"> organisations within the </w:t>
      </w:r>
      <w:r w:rsidR="003B6E50">
        <w:rPr>
          <w:rStyle w:val="normaltextrun"/>
          <w:rFonts w:cs="Segoe UI"/>
        </w:rPr>
        <w:t>M</w:t>
      </w:r>
      <w:r w:rsidR="003B6E50" w:rsidRPr="00B35494">
        <w:rPr>
          <w:rStyle w:val="normaltextrun"/>
          <w:rFonts w:cs="Segoe UI"/>
        </w:rPr>
        <w:t xml:space="preserve">arine </w:t>
      </w:r>
      <w:r w:rsidR="003B6E50">
        <w:rPr>
          <w:rStyle w:val="normaltextrun"/>
          <w:rFonts w:cs="Segoe UI"/>
        </w:rPr>
        <w:t>R</w:t>
      </w:r>
      <w:r w:rsidRPr="00B35494">
        <w:rPr>
          <w:rStyle w:val="normaltextrun"/>
          <w:rFonts w:cs="Segoe UI"/>
        </w:rPr>
        <w:t>ecorder community</w:t>
      </w:r>
      <w:r w:rsidR="00B02D19">
        <w:rPr>
          <w:rStyle w:val="FootnoteReference"/>
          <w:rFonts w:cs="Segoe UI"/>
        </w:rPr>
        <w:footnoteReference w:id="11"/>
      </w:r>
      <w:r w:rsidRPr="00B35494">
        <w:rPr>
          <w:rStyle w:val="normaltextrun"/>
          <w:rFonts w:cs="Segoe UI"/>
        </w:rPr>
        <w:t xml:space="preserve"> in a steering group to produce a </w:t>
      </w:r>
      <w:r w:rsidR="00B74C35" w:rsidRPr="00B35494">
        <w:rPr>
          <w:rStyle w:val="normaltextrun"/>
          <w:rFonts w:cs="Segoe UI"/>
        </w:rPr>
        <w:t xml:space="preserve">common </w:t>
      </w:r>
      <w:r w:rsidRPr="00B35494">
        <w:rPr>
          <w:rStyle w:val="normaltextrun"/>
          <w:rFonts w:cs="Segoe UI"/>
        </w:rPr>
        <w:t>vision</w:t>
      </w:r>
      <w:r w:rsidR="00B74C35" w:rsidRPr="00B35494">
        <w:rPr>
          <w:rStyle w:val="normaltextrun"/>
          <w:rFonts w:cs="Segoe UI"/>
        </w:rPr>
        <w:t>,</w:t>
      </w:r>
      <w:r w:rsidRPr="00B35494">
        <w:rPr>
          <w:rStyle w:val="normaltextrun"/>
          <w:rFonts w:cs="Segoe UI"/>
        </w:rPr>
        <w:t xml:space="preserve"> set of objectives </w:t>
      </w:r>
      <w:r w:rsidR="00B74C35" w:rsidRPr="00B35494">
        <w:rPr>
          <w:rStyle w:val="normaltextrun"/>
          <w:rFonts w:cs="Segoe UI"/>
        </w:rPr>
        <w:t xml:space="preserve">and scope </w:t>
      </w:r>
      <w:r w:rsidRPr="00B35494">
        <w:rPr>
          <w:rStyle w:val="normaltextrun"/>
          <w:rFonts w:cs="Segoe UI"/>
        </w:rPr>
        <w:t>for the new system</w:t>
      </w:r>
      <w:r w:rsidR="00B74C35" w:rsidRPr="00B35494">
        <w:rPr>
          <w:rStyle w:val="normaltextrun"/>
          <w:rFonts w:cs="Segoe UI"/>
        </w:rPr>
        <w:t>.</w:t>
      </w:r>
    </w:p>
    <w:p w14:paraId="3A512676" w14:textId="112BDE5D" w:rsidR="00B74C35" w:rsidRPr="00B35494" w:rsidRDefault="00B74C35" w:rsidP="00D20E37">
      <w:pPr>
        <w:rPr>
          <w:rStyle w:val="normaltextrun"/>
          <w:rFonts w:cs="Segoe UI"/>
        </w:rPr>
      </w:pPr>
      <w:r w:rsidRPr="00B35494">
        <w:rPr>
          <w:rStyle w:val="normaltextrun"/>
          <w:rFonts w:cs="Segoe UI"/>
        </w:rPr>
        <w:t>A</w:t>
      </w:r>
      <w:r w:rsidR="000B1928" w:rsidRPr="00B35494">
        <w:rPr>
          <w:rStyle w:val="normaltextrun"/>
          <w:rFonts w:cs="Segoe UI"/>
        </w:rPr>
        <w:t xml:space="preserve"> two-day</w:t>
      </w:r>
      <w:r w:rsidRPr="00B35494">
        <w:rPr>
          <w:rStyle w:val="normaltextrun"/>
          <w:rFonts w:cs="Segoe UI"/>
        </w:rPr>
        <w:t xml:space="preserve"> workshop and subsequent follow-up meetings with the steering group ha</w:t>
      </w:r>
      <w:r w:rsidR="551A8E49" w:rsidRPr="00B35494">
        <w:rPr>
          <w:rStyle w:val="normaltextrun"/>
          <w:rFonts w:cs="Segoe UI"/>
        </w:rPr>
        <w:t>ve</w:t>
      </w:r>
      <w:r w:rsidRPr="00B35494">
        <w:rPr>
          <w:rStyle w:val="normaltextrun"/>
          <w:rFonts w:cs="Segoe UI"/>
        </w:rPr>
        <w:t xml:space="preserve"> produced a suite of </w:t>
      </w:r>
      <w:r w:rsidR="004175D4" w:rsidRPr="00B35494">
        <w:rPr>
          <w:rStyle w:val="normaltextrun"/>
          <w:rFonts w:cs="Segoe UI"/>
        </w:rPr>
        <w:fldChar w:fldCharType="begin"/>
      </w:r>
      <w:r w:rsidR="004175D4" w:rsidRPr="00B35494">
        <w:rPr>
          <w:rStyle w:val="normaltextrun"/>
          <w:rFonts w:cs="Segoe UI"/>
        </w:rPr>
        <w:instrText xml:space="preserve"> REF _Ref75765280 \h </w:instrText>
      </w:r>
      <w:r w:rsidR="00B35494">
        <w:rPr>
          <w:rStyle w:val="normaltextrun"/>
          <w:rFonts w:cs="Segoe UI"/>
        </w:rPr>
        <w:instrText xml:space="preserve"> \* MERGEFORMAT </w:instrText>
      </w:r>
      <w:r w:rsidR="004175D4" w:rsidRPr="00B35494">
        <w:rPr>
          <w:rStyle w:val="normaltextrun"/>
          <w:rFonts w:cs="Segoe UI"/>
        </w:rPr>
      </w:r>
      <w:r w:rsidR="004175D4" w:rsidRPr="00B35494">
        <w:rPr>
          <w:rStyle w:val="normaltextrun"/>
          <w:rFonts w:cs="Segoe UI"/>
        </w:rPr>
        <w:fldChar w:fldCharType="separate"/>
      </w:r>
      <w:r w:rsidR="001A24CA" w:rsidRPr="00B35494" w:rsidDel="00A22C2C">
        <w:t xml:space="preserve">User stories </w:t>
      </w:r>
      <w:r w:rsidR="004175D4" w:rsidRPr="00B35494">
        <w:rPr>
          <w:rStyle w:val="normaltextrun"/>
          <w:rFonts w:cs="Segoe UI"/>
        </w:rPr>
        <w:fldChar w:fldCharType="end"/>
      </w:r>
      <w:r w:rsidRPr="00B35494">
        <w:rPr>
          <w:rStyle w:val="normaltextrun"/>
          <w:rFonts w:cs="Segoe UI"/>
        </w:rPr>
        <w:t>to cover require</w:t>
      </w:r>
      <w:r w:rsidR="000B1928" w:rsidRPr="00B35494">
        <w:rPr>
          <w:rStyle w:val="normaltextrun"/>
          <w:rFonts w:cs="Segoe UI"/>
        </w:rPr>
        <w:t>ments of the new system across the board, based on the standard agile user story model. These user stories were subsequentl</w:t>
      </w:r>
      <w:r w:rsidR="00467A61" w:rsidRPr="00B35494">
        <w:rPr>
          <w:rStyle w:val="normaltextrun"/>
          <w:rFonts w:cs="Segoe UI"/>
        </w:rPr>
        <w:t>y prioritised into phased delivery, with phase</w:t>
      </w:r>
      <w:r w:rsidR="002A76EB" w:rsidRPr="00B35494">
        <w:rPr>
          <w:rStyle w:val="normaltextrun"/>
          <w:rFonts w:cs="Segoe UI"/>
        </w:rPr>
        <w:t xml:space="preserve"> </w:t>
      </w:r>
      <w:r w:rsidR="00467A61" w:rsidRPr="00B35494">
        <w:rPr>
          <w:rStyle w:val="normaltextrun"/>
          <w:rFonts w:cs="Segoe UI"/>
        </w:rPr>
        <w:t xml:space="preserve">1 user stories </w:t>
      </w:r>
      <w:r w:rsidR="000B7B2A" w:rsidRPr="00B35494">
        <w:rPr>
          <w:rStyle w:val="normaltextrun"/>
          <w:rFonts w:cs="Segoe UI"/>
        </w:rPr>
        <w:t xml:space="preserve">(commonly known as “Minimal Viable Product” / “MVP”) </w:t>
      </w:r>
      <w:r w:rsidR="00467A61" w:rsidRPr="00B35494">
        <w:rPr>
          <w:rStyle w:val="normaltextrun"/>
          <w:rFonts w:cs="Segoe UI"/>
        </w:rPr>
        <w:t xml:space="preserve">relating to must-have requirements without </w:t>
      </w:r>
      <w:r w:rsidR="004865D0" w:rsidRPr="00B35494">
        <w:rPr>
          <w:rStyle w:val="normaltextrun"/>
          <w:rFonts w:cs="Segoe UI"/>
        </w:rPr>
        <w:t>which</w:t>
      </w:r>
      <w:r w:rsidR="00467A61" w:rsidRPr="00B35494">
        <w:rPr>
          <w:rStyle w:val="normaltextrun"/>
          <w:rFonts w:cs="Segoe UI"/>
        </w:rPr>
        <w:t xml:space="preserve"> a new system cannot be used, phase 2 being </w:t>
      </w:r>
      <w:r w:rsidR="00444C8A" w:rsidRPr="00B35494">
        <w:rPr>
          <w:rStyle w:val="normaltextrun"/>
          <w:rFonts w:cs="Segoe UI"/>
        </w:rPr>
        <w:t>important functionality to develop should further development be possible</w:t>
      </w:r>
      <w:r w:rsidR="00CF265E" w:rsidRPr="00B35494">
        <w:rPr>
          <w:rStyle w:val="normaltextrun"/>
          <w:rFonts w:cs="Segoe UI"/>
        </w:rPr>
        <w:t>, and ph</w:t>
      </w:r>
      <w:r w:rsidR="002D2E5D" w:rsidRPr="00B35494">
        <w:rPr>
          <w:rStyle w:val="normaltextrun"/>
          <w:rFonts w:cs="Segoe UI"/>
        </w:rPr>
        <w:t>ase 3 classed as requirements that are nice to have and to be developed at a later date.</w:t>
      </w:r>
    </w:p>
    <w:p w14:paraId="3DFF15A9" w14:textId="0F05455D" w:rsidR="00663CE2" w:rsidRPr="00B35494" w:rsidRDefault="00663CE2" w:rsidP="00D20E37">
      <w:pPr>
        <w:rPr>
          <w:rStyle w:val="normaltextrun"/>
          <w:rFonts w:cs="Segoe UI"/>
        </w:rPr>
      </w:pPr>
      <w:r w:rsidRPr="00B35494">
        <w:rPr>
          <w:rStyle w:val="normaltextrun"/>
          <w:rFonts w:cs="Segoe UI"/>
        </w:rPr>
        <w:t xml:space="preserve">A </w:t>
      </w:r>
      <w:r w:rsidR="004175D4" w:rsidRPr="00B35494">
        <w:rPr>
          <w:rStyle w:val="normaltextrun"/>
          <w:rFonts w:cs="Segoe UI"/>
        </w:rPr>
        <w:fldChar w:fldCharType="begin"/>
      </w:r>
      <w:r w:rsidR="004175D4" w:rsidRPr="00B35494">
        <w:rPr>
          <w:rStyle w:val="normaltextrun"/>
          <w:rFonts w:cs="Segoe UI"/>
        </w:rPr>
        <w:instrText xml:space="preserve"> REF _Ref75765356 \h </w:instrText>
      </w:r>
      <w:r w:rsidR="00B35494">
        <w:rPr>
          <w:rStyle w:val="normaltextrun"/>
          <w:rFonts w:cs="Segoe UI"/>
        </w:rPr>
        <w:instrText xml:space="preserve"> \* MERGEFORMAT </w:instrText>
      </w:r>
      <w:r w:rsidR="004175D4" w:rsidRPr="00B35494">
        <w:rPr>
          <w:rStyle w:val="normaltextrun"/>
          <w:rFonts w:cs="Segoe UI"/>
        </w:rPr>
      </w:r>
      <w:r w:rsidR="004175D4" w:rsidRPr="00B35494">
        <w:rPr>
          <w:rStyle w:val="normaltextrun"/>
          <w:rFonts w:cs="Segoe UI"/>
        </w:rPr>
        <w:fldChar w:fldCharType="separate"/>
      </w:r>
      <w:r w:rsidR="001A24CA" w:rsidRPr="00B35494">
        <w:t>“To be” Flow diagram</w:t>
      </w:r>
      <w:r w:rsidR="004175D4" w:rsidRPr="00B35494">
        <w:rPr>
          <w:rStyle w:val="normaltextrun"/>
          <w:rFonts w:cs="Segoe UI"/>
        </w:rPr>
        <w:fldChar w:fldCharType="end"/>
      </w:r>
      <w:r w:rsidR="00754610" w:rsidRPr="00B35494">
        <w:rPr>
          <w:rStyle w:val="normaltextrun"/>
          <w:rFonts w:cs="Segoe UI"/>
        </w:rPr>
        <w:t xml:space="preserve">(see below) has also been </w:t>
      </w:r>
      <w:r w:rsidR="009B16A7" w:rsidRPr="00B35494">
        <w:rPr>
          <w:rStyle w:val="normaltextrun"/>
          <w:rFonts w:cs="Segoe UI"/>
        </w:rPr>
        <w:t>created</w:t>
      </w:r>
      <w:r w:rsidR="006C2201" w:rsidRPr="00B35494">
        <w:rPr>
          <w:rStyle w:val="normaltextrun"/>
          <w:rFonts w:cs="Segoe UI"/>
        </w:rPr>
        <w:t xml:space="preserve"> to highlight the keys stages in the </w:t>
      </w:r>
      <w:r w:rsidR="00D648A4" w:rsidRPr="00B35494">
        <w:rPr>
          <w:rStyle w:val="normaltextrun"/>
          <w:rFonts w:cs="Segoe UI"/>
        </w:rPr>
        <w:t xml:space="preserve">process of entering data and </w:t>
      </w:r>
      <w:r w:rsidR="008748F0" w:rsidRPr="00B35494">
        <w:rPr>
          <w:rStyle w:val="normaltextrun"/>
          <w:rFonts w:cs="Segoe UI"/>
        </w:rPr>
        <w:t xml:space="preserve">the control points </w:t>
      </w:r>
      <w:r w:rsidR="000477CA" w:rsidRPr="00B35494">
        <w:rPr>
          <w:rStyle w:val="normaltextrun"/>
          <w:rFonts w:cs="Segoe UI"/>
        </w:rPr>
        <w:t>required.</w:t>
      </w:r>
      <w:r w:rsidR="008748F0" w:rsidRPr="00B35494">
        <w:rPr>
          <w:rStyle w:val="normaltextrun"/>
          <w:rFonts w:cs="Segoe UI"/>
        </w:rPr>
        <w:t xml:space="preserve"> </w:t>
      </w:r>
    </w:p>
    <w:p w14:paraId="1A0CD5D0" w14:textId="64F3C163" w:rsidR="000C5BA9" w:rsidRPr="00844919" w:rsidRDefault="00BD6A2B" w:rsidP="00844919">
      <w:pPr>
        <w:rPr>
          <w:rStyle w:val="normaltextrun"/>
          <w:rFonts w:cs="Segoe UI"/>
        </w:rPr>
      </w:pPr>
      <w:r w:rsidRPr="00B35494">
        <w:rPr>
          <w:rStyle w:val="normaltextrun"/>
          <w:rFonts w:cs="Segoe UI"/>
        </w:rPr>
        <w:t xml:space="preserve">A user-centric </w:t>
      </w:r>
      <w:r w:rsidR="004175D4" w:rsidRPr="00B35494">
        <w:rPr>
          <w:rStyle w:val="normaltextrun"/>
          <w:rFonts w:cs="Segoe UI"/>
        </w:rPr>
        <w:fldChar w:fldCharType="begin"/>
      </w:r>
      <w:r w:rsidR="004175D4" w:rsidRPr="00B35494">
        <w:rPr>
          <w:rStyle w:val="normaltextrun"/>
          <w:rFonts w:cs="Segoe UI"/>
        </w:rPr>
        <w:instrText xml:space="preserve"> REF _Ref75765368 \h </w:instrText>
      </w:r>
      <w:r w:rsidR="00B35494">
        <w:rPr>
          <w:rStyle w:val="normaltextrun"/>
          <w:rFonts w:cs="Segoe UI"/>
        </w:rPr>
        <w:instrText xml:space="preserve"> \* MERGEFORMAT </w:instrText>
      </w:r>
      <w:r w:rsidR="004175D4" w:rsidRPr="00B35494">
        <w:rPr>
          <w:rStyle w:val="normaltextrun"/>
          <w:rFonts w:cs="Segoe UI"/>
        </w:rPr>
      </w:r>
      <w:r w:rsidR="004175D4" w:rsidRPr="00B35494">
        <w:rPr>
          <w:rStyle w:val="normaltextrun"/>
          <w:rFonts w:cs="Segoe UI"/>
        </w:rPr>
        <w:fldChar w:fldCharType="separate"/>
      </w:r>
      <w:r w:rsidR="001A24CA" w:rsidRPr="00B35494">
        <w:t>Conceptual “To be” data model</w:t>
      </w:r>
      <w:r w:rsidR="004175D4" w:rsidRPr="00B35494">
        <w:rPr>
          <w:rStyle w:val="normaltextrun"/>
          <w:rFonts w:cs="Segoe UI"/>
        </w:rPr>
        <w:fldChar w:fldCharType="end"/>
      </w:r>
      <w:r w:rsidRPr="00B35494">
        <w:rPr>
          <w:rStyle w:val="normaltextrun"/>
          <w:rFonts w:cs="Segoe UI"/>
        </w:rPr>
        <w:t xml:space="preserve"> has been drafted</w:t>
      </w:r>
      <w:r w:rsidR="001E095B" w:rsidRPr="00B35494">
        <w:rPr>
          <w:rStyle w:val="normaltextrun"/>
          <w:rFonts w:cs="Segoe UI"/>
        </w:rPr>
        <w:t xml:space="preserve"> (see below)</w:t>
      </w:r>
      <w:r w:rsidRPr="00B35494">
        <w:rPr>
          <w:rStyle w:val="normaltextrun"/>
          <w:rFonts w:cs="Segoe UI"/>
        </w:rPr>
        <w:t>, representing the data structure</w:t>
      </w:r>
      <w:r w:rsidR="00D70888" w:rsidRPr="00B35494">
        <w:rPr>
          <w:rStyle w:val="normaltextrun"/>
          <w:rFonts w:cs="Segoe UI"/>
        </w:rPr>
        <w:t xml:space="preserve">, including </w:t>
      </w:r>
      <w:r w:rsidR="00D238B1" w:rsidRPr="00B35494">
        <w:rPr>
          <w:rStyle w:val="normaltextrun"/>
          <w:rFonts w:cs="Segoe UI"/>
        </w:rPr>
        <w:t xml:space="preserve">entities and their parameters </w:t>
      </w:r>
      <w:r w:rsidRPr="00B35494">
        <w:rPr>
          <w:rStyle w:val="normaltextrun"/>
          <w:rFonts w:cs="Segoe UI"/>
        </w:rPr>
        <w:t xml:space="preserve">and </w:t>
      </w:r>
      <w:r w:rsidR="00D238B1" w:rsidRPr="00B35494">
        <w:rPr>
          <w:rStyle w:val="normaltextrun"/>
          <w:rFonts w:cs="Segoe UI"/>
        </w:rPr>
        <w:t xml:space="preserve">including </w:t>
      </w:r>
      <w:r w:rsidRPr="00B35494">
        <w:rPr>
          <w:rStyle w:val="normaltextrun"/>
          <w:rFonts w:cs="Segoe UI"/>
        </w:rPr>
        <w:t xml:space="preserve">constraints with which the user should interact. </w:t>
      </w:r>
      <w:r w:rsidR="00D238B1" w:rsidRPr="00B35494">
        <w:rPr>
          <w:rStyle w:val="normaltextrun"/>
          <w:rFonts w:cs="Segoe UI"/>
        </w:rPr>
        <w:t xml:space="preserve">Similarly, there is scope for this model to be adapted as part </w:t>
      </w:r>
      <w:r w:rsidR="00D238B1" w:rsidRPr="00844919">
        <w:rPr>
          <w:rStyle w:val="normaltextrun"/>
          <w:rFonts w:cs="Segoe UI"/>
        </w:rPr>
        <w:t xml:space="preserve">of the development process as </w:t>
      </w:r>
      <w:r w:rsidR="00D216C5" w:rsidRPr="00844919">
        <w:rPr>
          <w:rStyle w:val="normaltextrun"/>
          <w:rFonts w:cs="Segoe UI"/>
        </w:rPr>
        <w:t xml:space="preserve">improvements and considerations are taken on board. </w:t>
      </w:r>
    </w:p>
    <w:p w14:paraId="0E38570C" w14:textId="77777777" w:rsidR="001A24CA" w:rsidRPr="00AD07E1" w:rsidRDefault="00221C3D" w:rsidP="00AD07E1">
      <w:r w:rsidRPr="00844919">
        <w:rPr>
          <w:rStyle w:val="normaltextrun"/>
          <w:rFonts w:cs="Segoe UI"/>
        </w:rPr>
        <w:t xml:space="preserve">Post-workshop, user stories were analysed and grouped into a </w:t>
      </w:r>
      <w:r w:rsidRPr="00844919">
        <w:rPr>
          <w:rStyle w:val="normaltextrun"/>
          <w:rFonts w:cs="Segoe UI"/>
        </w:rPr>
        <w:fldChar w:fldCharType="begin"/>
      </w:r>
      <w:r w:rsidRPr="00844919">
        <w:rPr>
          <w:rStyle w:val="normaltextrun"/>
          <w:rFonts w:cs="Segoe UI"/>
        </w:rPr>
        <w:instrText xml:space="preserve"> REF _Ref75765297 \h </w:instrText>
      </w:r>
      <w:r w:rsidR="00B35494" w:rsidRPr="00844919">
        <w:rPr>
          <w:rStyle w:val="normaltextrun"/>
          <w:rFonts w:cs="Segoe UI"/>
        </w:rPr>
        <w:instrText xml:space="preserve"> \* MERGEFORMAT </w:instrText>
      </w:r>
      <w:r w:rsidRPr="00844919">
        <w:rPr>
          <w:rStyle w:val="normaltextrun"/>
          <w:rFonts w:cs="Segoe UI"/>
        </w:rPr>
      </w:r>
      <w:r w:rsidRPr="00844919">
        <w:rPr>
          <w:rStyle w:val="normaltextrun"/>
          <w:rFonts w:cs="Segoe UI"/>
        </w:rPr>
        <w:fldChar w:fldCharType="separate"/>
      </w:r>
      <w:r w:rsidR="001A24CA" w:rsidRPr="00B35494">
        <w:t>Feature map</w:t>
      </w:r>
      <w:r w:rsidRPr="00844919">
        <w:rPr>
          <w:rStyle w:val="normaltextrun"/>
          <w:rFonts w:cs="Segoe UI"/>
        </w:rPr>
        <w:fldChar w:fldCharType="end"/>
      </w:r>
      <w:r w:rsidR="00AD07E1">
        <w:rPr>
          <w:rStyle w:val="normaltextrun"/>
          <w:rFonts w:cs="Segoe UI"/>
        </w:rPr>
        <w:t xml:space="preserve"> </w:t>
      </w:r>
      <w:r w:rsidRPr="00844919">
        <w:rPr>
          <w:rStyle w:val="normaltextrun"/>
          <w:rFonts w:cs="Segoe UI"/>
        </w:rPr>
        <w:t>(see below),</w:t>
      </w:r>
      <w:r w:rsidRPr="00844919">
        <w:rPr>
          <w:rStyle w:val="normaltextrun"/>
          <w:rFonts w:cs="Segoe UI"/>
        </w:rPr>
        <w:fldChar w:fldCharType="begin"/>
      </w:r>
      <w:r w:rsidRPr="00844919">
        <w:rPr>
          <w:rStyle w:val="normaltextrun"/>
          <w:rFonts w:cs="Segoe UI"/>
        </w:rPr>
        <w:instrText xml:space="preserve"> REF _Ref75765309 \h </w:instrText>
      </w:r>
      <w:r w:rsidR="00B35494" w:rsidRPr="00844919">
        <w:rPr>
          <w:rStyle w:val="normaltextrun"/>
          <w:rFonts w:cs="Segoe UI"/>
        </w:rPr>
        <w:instrText xml:space="preserve"> \* MERGEFORMAT </w:instrText>
      </w:r>
      <w:r w:rsidRPr="00844919">
        <w:rPr>
          <w:rStyle w:val="normaltextrun"/>
          <w:rFonts w:cs="Segoe UI"/>
        </w:rPr>
      </w:r>
      <w:r w:rsidRPr="00844919">
        <w:rPr>
          <w:rStyle w:val="normaltextrun"/>
          <w:rFonts w:cs="Segoe UI"/>
        </w:rPr>
        <w:fldChar w:fldCharType="separate"/>
      </w:r>
    </w:p>
    <w:p w14:paraId="5D778943" w14:textId="434F0391" w:rsidR="00221C3D" w:rsidRPr="00AD07E1" w:rsidRDefault="001A24CA" w:rsidP="00844919">
      <w:pPr>
        <w:rPr>
          <w:rStyle w:val="normaltextrun"/>
          <w:rFonts w:cs="Segoe UI"/>
        </w:rPr>
      </w:pPr>
      <w:r w:rsidRPr="00B35494">
        <w:t>Site map and Wireframes</w:t>
      </w:r>
      <w:r w:rsidR="00221C3D" w:rsidRPr="00844919">
        <w:rPr>
          <w:rStyle w:val="normaltextrun"/>
          <w:rFonts w:cs="Segoe UI"/>
        </w:rPr>
        <w:fldChar w:fldCharType="end"/>
      </w:r>
      <w:r w:rsidR="00AD07E1">
        <w:rPr>
          <w:rStyle w:val="normaltextrun"/>
          <w:rFonts w:cs="Segoe UI"/>
        </w:rPr>
        <w:t xml:space="preserve"> </w:t>
      </w:r>
      <w:r w:rsidR="00221C3D" w:rsidRPr="00844919">
        <w:rPr>
          <w:rStyle w:val="normaltextrun"/>
          <w:rFonts w:cs="Segoe UI"/>
        </w:rPr>
        <w:t xml:space="preserve">(see below) and were used to build a set of indicative page wireframes (see below). Whilst these are not a prescriptive view on how the application should be structured, they provide guidance and steer on how the vision of the project could be achieved and functionality satisfied. </w:t>
      </w:r>
    </w:p>
    <w:p w14:paraId="6D72857A" w14:textId="77777777" w:rsidR="00221C3D" w:rsidRPr="001B4C56" w:rsidRDefault="00221C3D" w:rsidP="00844919">
      <w:pPr>
        <w:rPr>
          <w:sz w:val="18"/>
          <w:szCs w:val="18"/>
        </w:rPr>
      </w:pPr>
    </w:p>
    <w:p w14:paraId="4A02D73E" w14:textId="736E57F6" w:rsidR="00C43E4F" w:rsidRPr="00B35494" w:rsidRDefault="004F367B" w:rsidP="00844919">
      <w:pPr>
        <w:pStyle w:val="Heading2"/>
        <w:keepNext w:val="0"/>
      </w:pPr>
      <w:bookmarkStart w:id="29" w:name="_Toc75768403"/>
      <w:bookmarkStart w:id="30" w:name="_Ref75959645"/>
      <w:r w:rsidRPr="00B35494">
        <w:t>Project governance</w:t>
      </w:r>
      <w:r w:rsidR="00C43E4F" w:rsidRPr="00B35494">
        <w:t xml:space="preserve"> groups</w:t>
      </w:r>
      <w:bookmarkEnd w:id="29"/>
      <w:bookmarkEnd w:id="30"/>
    </w:p>
    <w:p w14:paraId="2F48572B" w14:textId="72D9814A" w:rsidR="00D216C5" w:rsidRPr="000C5BA9" w:rsidRDefault="00D216C5" w:rsidP="00844919">
      <w:r>
        <w:t xml:space="preserve">Alongside the scoping documents, the Steering Group </w:t>
      </w:r>
      <w:r w:rsidR="51D13064">
        <w:t>(</w:t>
      </w:r>
      <w:r>
        <w:t>formed during the workshops from both domain and technical experts within the custodia</w:t>
      </w:r>
      <w:r w:rsidR="4A5B0313">
        <w:t>l</w:t>
      </w:r>
      <w:r>
        <w:t xml:space="preserve"> organisations</w:t>
      </w:r>
      <w:r w:rsidR="382773D3">
        <w:t>)</w:t>
      </w:r>
      <w:r>
        <w:t xml:space="preserve"> </w:t>
      </w:r>
      <w:r w:rsidR="00413051">
        <w:t>continues to provide overall steer on the redevelopment of Marine Recorder</w:t>
      </w:r>
      <w:r>
        <w:t xml:space="preserve">. </w:t>
      </w:r>
      <w:r w:rsidR="00413051">
        <w:t>From</w:t>
      </w:r>
      <w:r>
        <w:t xml:space="preserve"> this group of organisations, two further groups will be formed initially for the duration of this development project</w:t>
      </w:r>
      <w:r w:rsidR="00C43E4F">
        <w:t>.</w:t>
      </w:r>
    </w:p>
    <w:p w14:paraId="71ABF14A" w14:textId="0657A081" w:rsidR="00B64EED" w:rsidRDefault="00C43E4F" w:rsidP="00844919">
      <w:r>
        <w:t>The Technical Working Group</w:t>
      </w:r>
      <w:r w:rsidR="00CE2CCE">
        <w:t xml:space="preserve"> (TWG)</w:t>
      </w:r>
      <w:r w:rsidR="00E02E30">
        <w:t xml:space="preserve"> will comprise of domain experts</w:t>
      </w:r>
      <w:r w:rsidR="003C35C8">
        <w:t xml:space="preserve"> from across the custodia</w:t>
      </w:r>
      <w:r w:rsidR="006B6236">
        <w:t xml:space="preserve">n </w:t>
      </w:r>
      <w:r w:rsidR="003C35C8">
        <w:t>organisations</w:t>
      </w:r>
      <w:r w:rsidR="00E02E30">
        <w:t>, providing further user-story clarification,</w:t>
      </w:r>
      <w:r w:rsidR="003C35C8">
        <w:t xml:space="preserve"> functionality feedback </w:t>
      </w:r>
      <w:r w:rsidR="0016451F">
        <w:t>through</w:t>
      </w:r>
      <w:r w:rsidR="008E27B4">
        <w:t xml:space="preserve">out the development process </w:t>
      </w:r>
      <w:r w:rsidR="003C35C8">
        <w:t xml:space="preserve">and </w:t>
      </w:r>
      <w:r w:rsidR="008E27B4">
        <w:t>will be involved in final</w:t>
      </w:r>
      <w:r w:rsidR="003C35C8">
        <w:t xml:space="preserve"> user acceptance testing </w:t>
      </w:r>
      <w:r w:rsidR="008E27B4">
        <w:t>together with a potentially wider group</w:t>
      </w:r>
      <w:r w:rsidR="003C35C8">
        <w:t>.</w:t>
      </w:r>
    </w:p>
    <w:p w14:paraId="50DF2E3F" w14:textId="6AB52929" w:rsidR="00C766A1" w:rsidRPr="00B64EED" w:rsidRDefault="00C766A1" w:rsidP="00844919">
      <w:r>
        <w:t xml:space="preserve">The Technical Governance Group </w:t>
      </w:r>
      <w:r w:rsidR="00CE2CCE">
        <w:t xml:space="preserve">(TGG) </w:t>
      </w:r>
      <w:r>
        <w:t xml:space="preserve">will comprise of </w:t>
      </w:r>
      <w:r w:rsidR="00EB1F02">
        <w:t>individuals from the custodia</w:t>
      </w:r>
      <w:r w:rsidR="5C39F0D9">
        <w:t>l</w:t>
      </w:r>
      <w:r w:rsidR="00EB1F02">
        <w:t xml:space="preserve"> organisations providing a higher-level strategic steer, </w:t>
      </w:r>
      <w:r w:rsidR="009C0D2D">
        <w:t xml:space="preserve">technical </w:t>
      </w:r>
      <w:r w:rsidR="00126B5D">
        <w:t xml:space="preserve">oversight and </w:t>
      </w:r>
      <w:r w:rsidR="00CE2CCE">
        <w:t>decision-making on escalated issues from the TWG</w:t>
      </w:r>
      <w:r w:rsidR="007B21CF">
        <w:t xml:space="preserve">, </w:t>
      </w:r>
      <w:r w:rsidR="00126B5D">
        <w:t>alongside</w:t>
      </w:r>
      <w:r w:rsidR="007B21CF">
        <w:t xml:space="preserve"> risk management</w:t>
      </w:r>
      <w:r w:rsidR="009537E8">
        <w:t xml:space="preserve"> and resolving any blockers</w:t>
      </w:r>
      <w:r w:rsidR="00E339FB">
        <w:t>.</w:t>
      </w:r>
    </w:p>
    <w:p w14:paraId="211E5156" w14:textId="70FD20B7" w:rsidR="004A500C" w:rsidRPr="00B35494" w:rsidRDefault="004A500C" w:rsidP="004A500C">
      <w:pPr>
        <w:pStyle w:val="Heading2"/>
      </w:pPr>
      <w:bookmarkStart w:id="31" w:name="_Toc369166720"/>
      <w:bookmarkStart w:id="32" w:name="_Toc369166721"/>
      <w:bookmarkStart w:id="33" w:name="_Toc369166722"/>
      <w:bookmarkStart w:id="34" w:name="_Toc369166723"/>
      <w:bookmarkStart w:id="35" w:name="_Toc369166724"/>
      <w:bookmarkStart w:id="36" w:name="_Toc369166725"/>
      <w:bookmarkStart w:id="37" w:name="_Toc369166727"/>
      <w:bookmarkStart w:id="38" w:name="_Toc369166728"/>
      <w:bookmarkStart w:id="39" w:name="_Toc369166729"/>
      <w:bookmarkStart w:id="40" w:name="_Toc369166730"/>
      <w:bookmarkStart w:id="41" w:name="_Toc369166731"/>
      <w:bookmarkStart w:id="42" w:name="_Toc369166732"/>
      <w:bookmarkStart w:id="43" w:name="_Toc369166734"/>
      <w:bookmarkStart w:id="44" w:name="_Toc369166735"/>
      <w:bookmarkStart w:id="45" w:name="_Toc369166736"/>
      <w:bookmarkStart w:id="46" w:name="_Toc369166737"/>
      <w:bookmarkStart w:id="47" w:name="_Toc369166739"/>
      <w:bookmarkStart w:id="48" w:name="_Toc369169597"/>
      <w:bookmarkStart w:id="49" w:name="_Toc369166740"/>
      <w:bookmarkStart w:id="50" w:name="_Toc369166741"/>
      <w:bookmarkStart w:id="51" w:name="_Toc369166742"/>
      <w:bookmarkStart w:id="52" w:name="_Toc212344499"/>
      <w:bookmarkStart w:id="53" w:name="_Toc212344681"/>
      <w:bookmarkStart w:id="54" w:name="_Toc304551885"/>
      <w:bookmarkStart w:id="55" w:name="_Toc304552194"/>
      <w:bookmarkStart w:id="56" w:name="_Toc368410321"/>
      <w:bookmarkStart w:id="57" w:name="_Toc74570379"/>
      <w:bookmarkStart w:id="58" w:name="_Toc75768404"/>
      <w:bookmarkEnd w:id="2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B35494">
        <w:lastRenderedPageBreak/>
        <w:t>Objectives</w:t>
      </w:r>
      <w:bookmarkEnd w:id="52"/>
      <w:bookmarkEnd w:id="53"/>
      <w:bookmarkEnd w:id="54"/>
      <w:bookmarkEnd w:id="55"/>
      <w:bookmarkEnd w:id="56"/>
      <w:bookmarkEnd w:id="57"/>
      <w:r w:rsidR="008711A0" w:rsidRPr="00B35494">
        <w:t xml:space="preserve"> and work packages</w:t>
      </w:r>
      <w:bookmarkEnd w:id="58"/>
    </w:p>
    <w:p w14:paraId="1E46BBED" w14:textId="11CC5554" w:rsidR="00115238" w:rsidRDefault="004A500C" w:rsidP="008A4708">
      <w:pPr>
        <w:keepNext/>
      </w:pPr>
      <w:r>
        <w:t xml:space="preserve">To meet the overall aim of this project (Section </w:t>
      </w:r>
      <w:r w:rsidR="00775022">
        <w:fldChar w:fldCharType="begin"/>
      </w:r>
      <w:r>
        <w:instrText xml:space="preserve"> REF _Ref369851877 \r \h </w:instrText>
      </w:r>
      <w:r w:rsidR="00775022">
        <w:fldChar w:fldCharType="separate"/>
      </w:r>
      <w:r w:rsidR="001A24CA">
        <w:t>2</w:t>
      </w:r>
      <w:r w:rsidR="00775022">
        <w:fldChar w:fldCharType="end"/>
      </w:r>
      <w:r>
        <w:t xml:space="preserve">), the objectives </w:t>
      </w:r>
      <w:r w:rsidR="00115238">
        <w:t xml:space="preserve">of the system as identified by the steering group </w:t>
      </w:r>
      <w:r>
        <w:t>are</w:t>
      </w:r>
      <w:r w:rsidRPr="00CF11BB">
        <w:t>:</w:t>
      </w:r>
    </w:p>
    <w:p w14:paraId="5ECD54C8" w14:textId="77777777" w:rsidR="002C20F6" w:rsidRDefault="002C20F6" w:rsidP="00030343">
      <w:pPr>
        <w:pStyle w:val="ListParagraph"/>
        <w:keepNext/>
        <w:numPr>
          <w:ilvl w:val="0"/>
          <w:numId w:val="47"/>
        </w:numPr>
      </w:pPr>
      <w:r>
        <w:t>Able to pass the data for signoff along a business workflow</w:t>
      </w:r>
    </w:p>
    <w:p w14:paraId="063A742C" w14:textId="77777777" w:rsidR="002C20F6" w:rsidRDefault="002C20F6" w:rsidP="00030343">
      <w:pPr>
        <w:pStyle w:val="ListParagraph"/>
        <w:keepNext/>
        <w:numPr>
          <w:ilvl w:val="0"/>
          <w:numId w:val="47"/>
        </w:numPr>
      </w:pPr>
      <w:r>
        <w:t>Able to respond to future needs easily (extensible)</w:t>
      </w:r>
    </w:p>
    <w:p w14:paraId="0B876499" w14:textId="0A9590C6" w:rsidR="002C20F6" w:rsidRDefault="002C20F6" w:rsidP="00030343">
      <w:pPr>
        <w:pStyle w:val="ListParagraph"/>
        <w:keepNext/>
        <w:numPr>
          <w:ilvl w:val="0"/>
          <w:numId w:val="47"/>
        </w:numPr>
      </w:pPr>
      <w:r>
        <w:t>Able to store survey data recorded by the contributors</w:t>
      </w:r>
    </w:p>
    <w:p w14:paraId="642B064A" w14:textId="77777777" w:rsidR="002C20F6" w:rsidRDefault="002C20F6" w:rsidP="00030343">
      <w:pPr>
        <w:pStyle w:val="ListParagraph"/>
        <w:keepNext/>
        <w:numPr>
          <w:ilvl w:val="0"/>
          <w:numId w:val="47"/>
        </w:numPr>
      </w:pPr>
      <w:r>
        <w:t>Accessible through the web without a requirement to install specialist software</w:t>
      </w:r>
    </w:p>
    <w:p w14:paraId="619D3460" w14:textId="77777777" w:rsidR="002C20F6" w:rsidRDefault="002C20F6" w:rsidP="00030343">
      <w:pPr>
        <w:pStyle w:val="ListParagraph"/>
        <w:keepNext/>
        <w:numPr>
          <w:ilvl w:val="0"/>
          <w:numId w:val="47"/>
        </w:numPr>
      </w:pPr>
      <w:r>
        <w:t>All essential data from MR5 can be made available</w:t>
      </w:r>
    </w:p>
    <w:p w14:paraId="66EF2B80" w14:textId="77777777" w:rsidR="002C20F6" w:rsidRDefault="002C20F6" w:rsidP="00030343">
      <w:pPr>
        <w:pStyle w:val="ListParagraph"/>
        <w:keepNext/>
        <w:numPr>
          <w:ilvl w:val="0"/>
          <w:numId w:val="47"/>
        </w:numPr>
      </w:pPr>
      <w:r>
        <w:t>Cost-efficient</w:t>
      </w:r>
    </w:p>
    <w:p w14:paraId="0064CB89" w14:textId="3726D522" w:rsidR="002C20F6" w:rsidRDefault="002C20F6" w:rsidP="00030343">
      <w:pPr>
        <w:pStyle w:val="ListParagraph"/>
        <w:keepNext/>
        <w:numPr>
          <w:ilvl w:val="0"/>
          <w:numId w:val="47"/>
        </w:numPr>
      </w:pPr>
      <w:r>
        <w:t>Easy and efficient to import, edit</w:t>
      </w:r>
      <w:r w:rsidR="76F0794F">
        <w:t>,</w:t>
      </w:r>
      <w:r>
        <w:t xml:space="preserve"> QC and extract data</w:t>
      </w:r>
    </w:p>
    <w:p w14:paraId="35E0E7D0" w14:textId="77777777" w:rsidR="002C20F6" w:rsidRDefault="002C20F6" w:rsidP="00030343">
      <w:pPr>
        <w:pStyle w:val="ListParagraph"/>
        <w:keepNext/>
        <w:numPr>
          <w:ilvl w:val="0"/>
          <w:numId w:val="47"/>
        </w:numPr>
      </w:pPr>
      <w:r>
        <w:t>Ensure that data entered into the system is valid, correctly and consistently formatted and of sufficient quality</w:t>
      </w:r>
    </w:p>
    <w:p w14:paraId="1029F461" w14:textId="77777777" w:rsidR="002C20F6" w:rsidRDefault="002C20F6" w:rsidP="00030343">
      <w:pPr>
        <w:pStyle w:val="ListParagraph"/>
        <w:keepNext/>
        <w:numPr>
          <w:ilvl w:val="0"/>
          <w:numId w:val="47"/>
        </w:numPr>
      </w:pPr>
      <w:r>
        <w:t>Longevity of software that is financially sustainable and low maintenance</w:t>
      </w:r>
    </w:p>
    <w:p w14:paraId="3490D89F" w14:textId="77777777" w:rsidR="002C20F6" w:rsidRDefault="002C20F6" w:rsidP="00030343">
      <w:pPr>
        <w:pStyle w:val="ListParagraph"/>
        <w:keepNext/>
        <w:numPr>
          <w:ilvl w:val="0"/>
          <w:numId w:val="47"/>
        </w:numPr>
      </w:pPr>
      <w:r>
        <w:t>Provides a means to control access to view and edit data</w:t>
      </w:r>
    </w:p>
    <w:p w14:paraId="33D32C1F" w14:textId="77777777" w:rsidR="002C20F6" w:rsidRDefault="002C20F6" w:rsidP="00030343">
      <w:pPr>
        <w:pStyle w:val="ListParagraph"/>
        <w:keepNext/>
        <w:numPr>
          <w:ilvl w:val="0"/>
          <w:numId w:val="47"/>
        </w:numPr>
      </w:pPr>
      <w:r>
        <w:t>Regular open publishing and data flows</w:t>
      </w:r>
    </w:p>
    <w:p w14:paraId="47506B5E" w14:textId="77777777" w:rsidR="002C20F6" w:rsidRDefault="002C20F6" w:rsidP="00030343">
      <w:pPr>
        <w:pStyle w:val="ListParagraph"/>
        <w:keepNext/>
        <w:numPr>
          <w:ilvl w:val="0"/>
          <w:numId w:val="47"/>
        </w:numPr>
      </w:pPr>
      <w:r>
        <w:t>Reliable and available, meeting the needs of the users</w:t>
      </w:r>
    </w:p>
    <w:p w14:paraId="23231C72" w14:textId="7333C146" w:rsidR="008A4708" w:rsidRDefault="002C20F6" w:rsidP="00030343">
      <w:pPr>
        <w:pStyle w:val="ListParagraph"/>
        <w:keepNext/>
        <w:numPr>
          <w:ilvl w:val="0"/>
          <w:numId w:val="47"/>
        </w:numPr>
      </w:pPr>
      <w:r>
        <w:t>Uses established standards</w:t>
      </w:r>
      <w:r w:rsidR="004A500C" w:rsidRPr="00CF11BB">
        <w:t xml:space="preserve"> </w:t>
      </w:r>
    </w:p>
    <w:p w14:paraId="6A111FE6" w14:textId="77777777" w:rsidR="00FD3533" w:rsidRDefault="00FD3533" w:rsidP="008A4708">
      <w:pPr>
        <w:keepNext/>
      </w:pPr>
    </w:p>
    <w:p w14:paraId="382E2997" w14:textId="26DFA478" w:rsidR="00CF5868" w:rsidRDefault="008711A0" w:rsidP="008A4708">
      <w:pPr>
        <w:keepNext/>
      </w:pPr>
      <w:r>
        <w:t xml:space="preserve">The </w:t>
      </w:r>
      <w:r w:rsidR="00FD3533">
        <w:t>project’s</w:t>
      </w:r>
      <w:r>
        <w:t xml:space="preserve"> objectives will be </w:t>
      </w:r>
      <w:r w:rsidR="00FD3533">
        <w:t xml:space="preserve">delivered through </w:t>
      </w:r>
      <w:r>
        <w:t>the following work-packages</w:t>
      </w:r>
      <w:r w:rsidR="0014634F">
        <w:t>, and sub work packages.</w:t>
      </w:r>
    </w:p>
    <w:p w14:paraId="0D5E29C2" w14:textId="77777777" w:rsidR="008711A0" w:rsidRDefault="008711A0" w:rsidP="008A4708">
      <w:pPr>
        <w:keepNext/>
      </w:pPr>
    </w:p>
    <w:p w14:paraId="1C7D4B7A" w14:textId="410D4D51" w:rsidR="009001E0" w:rsidRPr="00C50255" w:rsidRDefault="009F214A" w:rsidP="00C50255">
      <w:pPr>
        <w:rPr>
          <w:b/>
        </w:rPr>
      </w:pPr>
      <w:r>
        <w:rPr>
          <w:b/>
        </w:rPr>
        <w:t>WP1 - P</w:t>
      </w:r>
      <w:r w:rsidR="009001E0" w:rsidRPr="00C50255">
        <w:rPr>
          <w:b/>
        </w:rPr>
        <w:t>roject management</w:t>
      </w:r>
    </w:p>
    <w:p w14:paraId="5949BA67" w14:textId="0C23BB4D" w:rsidR="004A7D2C" w:rsidRDefault="009F214A" w:rsidP="00C50255">
      <w:pPr>
        <w:rPr>
          <w:b/>
        </w:rPr>
      </w:pPr>
      <w:r>
        <w:rPr>
          <w:b/>
        </w:rPr>
        <w:t xml:space="preserve">WP2 – </w:t>
      </w:r>
      <w:r w:rsidR="009001E0" w:rsidRPr="00C50255">
        <w:rPr>
          <w:b/>
        </w:rPr>
        <w:t>Develop</w:t>
      </w:r>
      <w:r>
        <w:rPr>
          <w:b/>
        </w:rPr>
        <w:t xml:space="preserve">ment of </w:t>
      </w:r>
      <w:r w:rsidR="009001E0" w:rsidRPr="00C50255">
        <w:rPr>
          <w:b/>
        </w:rPr>
        <w:t xml:space="preserve">a </w:t>
      </w:r>
      <w:r w:rsidR="004E0635" w:rsidRPr="00C50255">
        <w:rPr>
          <w:b/>
        </w:rPr>
        <w:t xml:space="preserve">cloud-based </w:t>
      </w:r>
      <w:r w:rsidR="009001E0" w:rsidRPr="00C50255">
        <w:rPr>
          <w:b/>
        </w:rPr>
        <w:t xml:space="preserve">data management solution for </w:t>
      </w:r>
      <w:r w:rsidR="00D24412">
        <w:rPr>
          <w:b/>
        </w:rPr>
        <w:t>marine sample</w:t>
      </w:r>
      <w:r w:rsidR="009001E0" w:rsidRPr="00C50255">
        <w:rPr>
          <w:b/>
        </w:rPr>
        <w:t xml:space="preserve"> data</w:t>
      </w:r>
    </w:p>
    <w:p w14:paraId="16ACDDF6" w14:textId="58873F64" w:rsidR="001C57F1" w:rsidRPr="00CD0A0C" w:rsidRDefault="001C57F1" w:rsidP="00C50255">
      <w:pPr>
        <w:rPr>
          <w:bCs/>
        </w:rPr>
      </w:pPr>
      <w:r>
        <w:rPr>
          <w:b/>
        </w:rPr>
        <w:tab/>
      </w:r>
      <w:r w:rsidRPr="00CD0A0C">
        <w:rPr>
          <w:bCs/>
        </w:rPr>
        <w:t>WP2.</w:t>
      </w:r>
      <w:r w:rsidR="00CD0A0C">
        <w:rPr>
          <w:bCs/>
        </w:rPr>
        <w:t>1</w:t>
      </w:r>
      <w:r w:rsidRPr="00CD0A0C">
        <w:rPr>
          <w:bCs/>
        </w:rPr>
        <w:t xml:space="preserve"> – Review and validation of collated user stories and </w:t>
      </w:r>
      <w:r w:rsidR="00CD0A0C" w:rsidRPr="00CD0A0C">
        <w:rPr>
          <w:bCs/>
        </w:rPr>
        <w:t>conceptual data model.</w:t>
      </w:r>
    </w:p>
    <w:p w14:paraId="5722F867" w14:textId="252F4D5B" w:rsidR="0014634F" w:rsidRPr="00030343" w:rsidRDefault="0014634F" w:rsidP="00C50255">
      <w:pPr>
        <w:rPr>
          <w:bCs/>
        </w:rPr>
      </w:pPr>
      <w:r>
        <w:rPr>
          <w:b/>
        </w:rPr>
        <w:tab/>
      </w:r>
      <w:r w:rsidRPr="00030343">
        <w:rPr>
          <w:bCs/>
        </w:rPr>
        <w:t>WP2.</w:t>
      </w:r>
      <w:r w:rsidR="001C57F1">
        <w:rPr>
          <w:bCs/>
        </w:rPr>
        <w:t>2</w:t>
      </w:r>
      <w:r w:rsidRPr="00030343">
        <w:rPr>
          <w:bCs/>
        </w:rPr>
        <w:t xml:space="preserve"> – Delivery of MVP “phase 1” </w:t>
      </w:r>
      <w:r w:rsidR="00410D12">
        <w:rPr>
          <w:bCs/>
        </w:rPr>
        <w:t xml:space="preserve">data management </w:t>
      </w:r>
      <w:r w:rsidRPr="00030343">
        <w:rPr>
          <w:bCs/>
        </w:rPr>
        <w:t>functionality</w:t>
      </w:r>
      <w:r w:rsidR="009B3B0F" w:rsidRPr="00030343">
        <w:rPr>
          <w:bCs/>
        </w:rPr>
        <w:t xml:space="preserve"> as identified in the user stories</w:t>
      </w:r>
    </w:p>
    <w:p w14:paraId="4475608A" w14:textId="51D527BA" w:rsidR="0014634F" w:rsidRPr="00030343" w:rsidRDefault="0014634F" w:rsidP="00C50255">
      <w:pPr>
        <w:rPr>
          <w:bCs/>
        </w:rPr>
      </w:pPr>
      <w:r w:rsidRPr="00030343">
        <w:rPr>
          <w:bCs/>
        </w:rPr>
        <w:tab/>
        <w:t>WP2.</w:t>
      </w:r>
      <w:r w:rsidR="00831B07">
        <w:rPr>
          <w:bCs/>
        </w:rPr>
        <w:t>3</w:t>
      </w:r>
      <w:r w:rsidRPr="00030343">
        <w:rPr>
          <w:bCs/>
        </w:rPr>
        <w:t xml:space="preserve"> – </w:t>
      </w:r>
      <w:r w:rsidR="00B03F7B">
        <w:rPr>
          <w:bCs/>
        </w:rPr>
        <w:t>Reprioritisation and delivery of remaining</w:t>
      </w:r>
      <w:r w:rsidRPr="00030343">
        <w:rPr>
          <w:bCs/>
        </w:rPr>
        <w:t xml:space="preserve"> </w:t>
      </w:r>
      <w:r w:rsidR="000F2CD1">
        <w:rPr>
          <w:bCs/>
        </w:rPr>
        <w:t xml:space="preserve">data management </w:t>
      </w:r>
      <w:r w:rsidR="009B3B0F" w:rsidRPr="00030343">
        <w:rPr>
          <w:bCs/>
        </w:rPr>
        <w:t>functionality as identified in the user stories</w:t>
      </w:r>
    </w:p>
    <w:p w14:paraId="6A2569A3" w14:textId="77777777" w:rsidR="009F214A" w:rsidRDefault="009F214A" w:rsidP="00C50255">
      <w:pPr>
        <w:rPr>
          <w:b/>
        </w:rPr>
      </w:pPr>
      <w:r>
        <w:rPr>
          <w:b/>
        </w:rPr>
        <w:t xml:space="preserve">WP3 - </w:t>
      </w:r>
      <w:r w:rsidRPr="00C50255">
        <w:rPr>
          <w:b/>
        </w:rPr>
        <w:t xml:space="preserve">Develop an analysis and reporting environment under the management solution for users to generate custom queries and reports from published data </w:t>
      </w:r>
    </w:p>
    <w:p w14:paraId="5F3B8E89" w14:textId="164ECA0F" w:rsidR="009B3B0F" w:rsidRPr="004F5CCF" w:rsidRDefault="009B3B0F" w:rsidP="009B3B0F">
      <w:pPr>
        <w:rPr>
          <w:bCs/>
        </w:rPr>
      </w:pPr>
      <w:r>
        <w:rPr>
          <w:b/>
        </w:rPr>
        <w:tab/>
      </w:r>
      <w:r w:rsidRPr="004F5CCF">
        <w:rPr>
          <w:bCs/>
        </w:rPr>
        <w:t>WP</w:t>
      </w:r>
      <w:r>
        <w:rPr>
          <w:bCs/>
        </w:rPr>
        <w:t>3</w:t>
      </w:r>
      <w:r w:rsidRPr="004F5CCF">
        <w:rPr>
          <w:bCs/>
        </w:rPr>
        <w:t xml:space="preserve">.1 – Delivery of MVP “phase 1” </w:t>
      </w:r>
      <w:r w:rsidR="00410D12">
        <w:rPr>
          <w:bCs/>
        </w:rPr>
        <w:t xml:space="preserve">analysis and reporting </w:t>
      </w:r>
      <w:r w:rsidRPr="004F5CCF">
        <w:rPr>
          <w:bCs/>
        </w:rPr>
        <w:t>functionality as identified in the user stories</w:t>
      </w:r>
    </w:p>
    <w:p w14:paraId="3EA04B03" w14:textId="439C13D3" w:rsidR="00B03F7B" w:rsidRPr="004F5CCF" w:rsidRDefault="009B3B0F" w:rsidP="00B03F7B">
      <w:pPr>
        <w:rPr>
          <w:bCs/>
        </w:rPr>
      </w:pPr>
      <w:r w:rsidRPr="004F5CCF">
        <w:rPr>
          <w:bCs/>
        </w:rPr>
        <w:tab/>
        <w:t>WP</w:t>
      </w:r>
      <w:r>
        <w:rPr>
          <w:bCs/>
        </w:rPr>
        <w:t>3</w:t>
      </w:r>
      <w:r w:rsidRPr="004F5CCF">
        <w:rPr>
          <w:bCs/>
        </w:rPr>
        <w:t xml:space="preserve">.2 – </w:t>
      </w:r>
      <w:r w:rsidR="00B03F7B">
        <w:rPr>
          <w:bCs/>
        </w:rPr>
        <w:t>Reprioritisation and delivery of remaining</w:t>
      </w:r>
      <w:r w:rsidR="000F2CD1">
        <w:rPr>
          <w:bCs/>
        </w:rPr>
        <w:t xml:space="preserve"> analysis and reporting</w:t>
      </w:r>
      <w:r w:rsidR="00B03F7B" w:rsidRPr="004F5CCF">
        <w:rPr>
          <w:bCs/>
        </w:rPr>
        <w:t xml:space="preserve"> functionality as identified in the user stories</w:t>
      </w:r>
    </w:p>
    <w:p w14:paraId="12CBD8EB" w14:textId="3A22680C" w:rsidR="007D6C1A" w:rsidRPr="00C50255" w:rsidRDefault="009F214A">
      <w:pPr>
        <w:rPr>
          <w:b/>
        </w:rPr>
      </w:pPr>
      <w:r>
        <w:rPr>
          <w:b/>
        </w:rPr>
        <w:t xml:space="preserve">WP4 - </w:t>
      </w:r>
      <w:r w:rsidR="00AC7DBD" w:rsidRPr="00C50255">
        <w:rPr>
          <w:b/>
        </w:rPr>
        <w:t>Migrate data from the existing solution into the new environment</w:t>
      </w:r>
    </w:p>
    <w:p w14:paraId="3CF7FB6B" w14:textId="77777777" w:rsidR="009001E0" w:rsidRDefault="009001E0" w:rsidP="009001E0"/>
    <w:p w14:paraId="61415F4D" w14:textId="3D7E4B0E" w:rsidR="00621744" w:rsidRDefault="00A002E9" w:rsidP="009001E0">
      <w:r w:rsidRPr="00030343">
        <w:lastRenderedPageBreak/>
        <w:t>Alongside WP1, t</w:t>
      </w:r>
      <w:r w:rsidR="007602FF" w:rsidRPr="00030343">
        <w:t xml:space="preserve">he core </w:t>
      </w:r>
      <w:r w:rsidRPr="00030343">
        <w:t xml:space="preserve">deliverable </w:t>
      </w:r>
      <w:r w:rsidR="007602FF" w:rsidRPr="00030343">
        <w:t>work-package</w:t>
      </w:r>
      <w:r w:rsidR="001C57F1" w:rsidRPr="00030343">
        <w:t>s</w:t>
      </w:r>
      <w:r w:rsidR="007602FF" w:rsidRPr="00030343">
        <w:t xml:space="preserve"> to achieve within the 21/22 financial year</w:t>
      </w:r>
      <w:r w:rsidR="007D1355" w:rsidRPr="00030343">
        <w:t>’s budget</w:t>
      </w:r>
      <w:r w:rsidR="007602FF" w:rsidRPr="00030343">
        <w:rPr>
          <w:rStyle w:val="FootnoteReference"/>
        </w:rPr>
        <w:footnoteReference w:id="12"/>
      </w:r>
      <w:r w:rsidRPr="00030343">
        <w:t xml:space="preserve"> </w:t>
      </w:r>
      <w:r w:rsidR="00EC24A0" w:rsidRPr="00030343">
        <w:t>are</w:t>
      </w:r>
      <w:r w:rsidRPr="00030343">
        <w:t xml:space="preserve"> WP2.1</w:t>
      </w:r>
      <w:r w:rsidR="001C57F1" w:rsidRPr="00030343">
        <w:t xml:space="preserve"> and WP2.2</w:t>
      </w:r>
      <w:r w:rsidR="007D1355" w:rsidRPr="00030343">
        <w:t xml:space="preserve">. However, WP4 and WP3.1 can be </w:t>
      </w:r>
      <w:r w:rsidR="00DB5A57">
        <w:t>achieved in the 21/22</w:t>
      </w:r>
      <w:r w:rsidR="00DB5A57" w:rsidRPr="00030343">
        <w:t xml:space="preserve"> </w:t>
      </w:r>
      <w:r w:rsidR="00DB5A57">
        <w:t>financial year</w:t>
      </w:r>
      <w:r w:rsidR="00A83CB1" w:rsidRPr="00030343">
        <w:t xml:space="preserve"> to provide added value if there is scope.</w:t>
      </w:r>
      <w:r w:rsidR="00DD6296">
        <w:t xml:space="preserve"> It is </w:t>
      </w:r>
      <w:r w:rsidR="00A92605">
        <w:t xml:space="preserve">then </w:t>
      </w:r>
      <w:r w:rsidR="009716D5">
        <w:t xml:space="preserve">envisioned that </w:t>
      </w:r>
      <w:r w:rsidR="00117D98">
        <w:t>WP</w:t>
      </w:r>
      <w:r w:rsidR="00311C80">
        <w:t xml:space="preserve">2.3 and 3.2 will </w:t>
      </w:r>
      <w:r w:rsidR="000A60AD">
        <w:t>be fully or partially met</w:t>
      </w:r>
      <w:r w:rsidR="00526ED2">
        <w:t xml:space="preserve"> in FY22/23 after reprioritisation of the user-stories encompassing their scope</w:t>
      </w:r>
    </w:p>
    <w:p w14:paraId="77D0524B" w14:textId="19C90F93" w:rsidR="009001E0" w:rsidRPr="00030343" w:rsidRDefault="00621744" w:rsidP="009001E0">
      <w:pPr>
        <w:rPr>
          <w:b/>
          <w:bCs/>
        </w:rPr>
      </w:pPr>
      <w:r>
        <w:t>We</w:t>
      </w:r>
      <w:r w:rsidR="0072480E">
        <w:t xml:space="preserve"> envision that these work-packages could be superseded by a more detailed project plan provided by the prospective supplier.</w:t>
      </w:r>
    </w:p>
    <w:p w14:paraId="150710D7" w14:textId="3C136B25" w:rsidR="009F6827" w:rsidRPr="00B35494" w:rsidRDefault="00F7778D" w:rsidP="009F6827">
      <w:pPr>
        <w:pStyle w:val="Heading2"/>
      </w:pPr>
      <w:bookmarkStart w:id="59" w:name="_Toc369166744"/>
      <w:bookmarkStart w:id="60" w:name="_Toc304551886"/>
      <w:bookmarkStart w:id="61" w:name="_Toc304552195"/>
      <w:bookmarkStart w:id="62" w:name="_Toc212344500"/>
      <w:bookmarkStart w:id="63" w:name="_Toc212344682"/>
      <w:bookmarkStart w:id="64" w:name="_Toc368410322"/>
      <w:bookmarkStart w:id="65" w:name="_Toc74570380"/>
      <w:bookmarkStart w:id="66" w:name="_Toc75768405"/>
      <w:bookmarkEnd w:id="59"/>
      <w:r w:rsidRPr="00B35494">
        <w:t>Outputs</w:t>
      </w:r>
      <w:bookmarkEnd w:id="60"/>
      <w:bookmarkEnd w:id="61"/>
      <w:bookmarkEnd w:id="62"/>
      <w:bookmarkEnd w:id="63"/>
      <w:bookmarkEnd w:id="64"/>
      <w:bookmarkEnd w:id="65"/>
      <w:bookmarkEnd w:id="66"/>
    </w:p>
    <w:p w14:paraId="0071B8E4" w14:textId="786EF2B0" w:rsidR="00936567" w:rsidRDefault="00BE4183" w:rsidP="00D82EDC">
      <w:pPr>
        <w:pStyle w:val="ListParagraph"/>
        <w:numPr>
          <w:ilvl w:val="0"/>
          <w:numId w:val="40"/>
        </w:numPr>
      </w:pPr>
      <w:r>
        <w:t>Full</w:t>
      </w:r>
      <w:r w:rsidR="3DCEE683">
        <w:t>y</w:t>
      </w:r>
      <w:r>
        <w:t xml:space="preserve"> documented p</w:t>
      </w:r>
      <w:r w:rsidR="00936567">
        <w:t>roject management</w:t>
      </w:r>
    </w:p>
    <w:p w14:paraId="25CEA3F3" w14:textId="18D4A9DC" w:rsidR="00936567" w:rsidRDefault="00936567" w:rsidP="00D82EDC">
      <w:pPr>
        <w:pStyle w:val="ListParagraph"/>
        <w:numPr>
          <w:ilvl w:val="0"/>
          <w:numId w:val="40"/>
        </w:numPr>
      </w:pPr>
      <w:r>
        <w:t>Documentation</w:t>
      </w:r>
      <w:r w:rsidR="002D3292">
        <w:t xml:space="preserve"> including:</w:t>
      </w:r>
    </w:p>
    <w:p w14:paraId="31851E56" w14:textId="4B0692AF" w:rsidR="002D3292" w:rsidRDefault="002D3292" w:rsidP="002D3292">
      <w:pPr>
        <w:pStyle w:val="ListParagraph"/>
        <w:numPr>
          <w:ilvl w:val="1"/>
          <w:numId w:val="40"/>
        </w:numPr>
      </w:pPr>
      <w:r>
        <w:t>System diagrams</w:t>
      </w:r>
    </w:p>
    <w:p w14:paraId="56362A4D" w14:textId="60B44109" w:rsidR="002D3292" w:rsidRDefault="002D3292" w:rsidP="002D3292">
      <w:pPr>
        <w:pStyle w:val="ListParagraph"/>
        <w:numPr>
          <w:ilvl w:val="1"/>
          <w:numId w:val="40"/>
        </w:numPr>
      </w:pPr>
      <w:r>
        <w:t>Training materials and user guide f</w:t>
      </w:r>
      <w:r w:rsidR="00BD4FB3">
        <w:t>or administrators and organisational users</w:t>
      </w:r>
    </w:p>
    <w:p w14:paraId="7E2FE4DC" w14:textId="0A18EB96" w:rsidR="00BD4FB3" w:rsidRDefault="00BD4FB3" w:rsidP="00BD4FB3">
      <w:pPr>
        <w:pStyle w:val="ListParagraph"/>
        <w:numPr>
          <w:ilvl w:val="0"/>
          <w:numId w:val="40"/>
        </w:numPr>
      </w:pPr>
      <w:r>
        <w:t>Onboarding of key administrators and data managers;</w:t>
      </w:r>
    </w:p>
    <w:p w14:paraId="03745FB3" w14:textId="510246B5" w:rsidR="00936567" w:rsidRDefault="00936567" w:rsidP="00D82EDC">
      <w:pPr>
        <w:pStyle w:val="ListParagraph"/>
        <w:numPr>
          <w:ilvl w:val="0"/>
          <w:numId w:val="40"/>
        </w:numPr>
      </w:pPr>
      <w:r>
        <w:t xml:space="preserve">Source </w:t>
      </w:r>
      <w:r w:rsidR="00BD4FB3">
        <w:t>c</w:t>
      </w:r>
      <w:r>
        <w:t>ode</w:t>
      </w:r>
      <w:r w:rsidR="00BD4FB3">
        <w:t xml:space="preserve"> IPR, licensing and ownership</w:t>
      </w:r>
    </w:p>
    <w:p w14:paraId="2287FA68" w14:textId="120A706D" w:rsidR="00936567" w:rsidRDefault="002D79C5" w:rsidP="00D82EDC">
      <w:pPr>
        <w:pStyle w:val="ListParagraph"/>
        <w:numPr>
          <w:ilvl w:val="0"/>
          <w:numId w:val="40"/>
        </w:numPr>
      </w:pPr>
      <w:r>
        <w:t>First build of m</w:t>
      </w:r>
      <w:r w:rsidR="00B16B1E">
        <w:t>ulti-</w:t>
      </w:r>
      <w:r w:rsidR="0064398C">
        <w:t>organisation</w:t>
      </w:r>
      <w:r w:rsidR="00B16B1E">
        <w:t xml:space="preserve"> </w:t>
      </w:r>
      <w:r>
        <w:t xml:space="preserve">data </w:t>
      </w:r>
      <w:r w:rsidR="00E21BE0">
        <w:t xml:space="preserve">management </w:t>
      </w:r>
      <w:r w:rsidR="00936567">
        <w:t>system on cloud env</w:t>
      </w:r>
      <w:r w:rsidR="00772ACE">
        <w:t>ironment</w:t>
      </w:r>
      <w:r w:rsidR="00A452A2">
        <w:t xml:space="preserve"> </w:t>
      </w:r>
      <w:r w:rsidR="00475B55">
        <w:t xml:space="preserve">as specified below </w:t>
      </w:r>
      <w:r w:rsidR="00A452A2">
        <w:t xml:space="preserve">covering phase 1 </w:t>
      </w:r>
      <w:r w:rsidR="00475B55">
        <w:t>user stories</w:t>
      </w:r>
      <w:r w:rsidR="00F80B04">
        <w:t xml:space="preserve"> (WP</w:t>
      </w:r>
      <w:r w:rsidR="00804029">
        <w:t>2</w:t>
      </w:r>
      <w:r w:rsidR="00F80B04">
        <w:t>).</w:t>
      </w:r>
      <w:r w:rsidR="00A452A2">
        <w:t xml:space="preserve"> </w:t>
      </w:r>
      <w:r w:rsidR="00F80B04">
        <w:t>Including</w:t>
      </w:r>
      <w:r w:rsidR="003A38BE">
        <w:t xml:space="preserve"> but not limited to</w:t>
      </w:r>
      <w:r w:rsidR="00A452A2">
        <w:t>:</w:t>
      </w:r>
    </w:p>
    <w:p w14:paraId="6449D031" w14:textId="6D6AF1ED" w:rsidR="00A452A2" w:rsidRDefault="00E809DD" w:rsidP="00D82EDC">
      <w:pPr>
        <w:pStyle w:val="ListParagraph"/>
        <w:numPr>
          <w:ilvl w:val="1"/>
          <w:numId w:val="40"/>
        </w:numPr>
      </w:pPr>
      <w:r>
        <w:t xml:space="preserve">Administration area </w:t>
      </w:r>
      <w:r w:rsidR="00300D30">
        <w:t>with oversight of all tenancies</w:t>
      </w:r>
      <w:r w:rsidR="00D503F1">
        <w:t xml:space="preserve"> with ability to create tenancies, users and </w:t>
      </w:r>
      <w:r w:rsidR="00D82EDC">
        <w:t>update internal dictionaries and vocabularies</w:t>
      </w:r>
      <w:r w:rsidR="00475B55">
        <w:t>;</w:t>
      </w:r>
    </w:p>
    <w:p w14:paraId="6C0C5146" w14:textId="60635926" w:rsidR="008754FC" w:rsidRDefault="008754FC" w:rsidP="00D82EDC">
      <w:pPr>
        <w:pStyle w:val="ListParagraph"/>
        <w:numPr>
          <w:ilvl w:val="1"/>
          <w:numId w:val="40"/>
        </w:numPr>
      </w:pPr>
      <w:r>
        <w:t xml:space="preserve">Ability for </w:t>
      </w:r>
      <w:r w:rsidR="0064398C">
        <w:t>organisation</w:t>
      </w:r>
      <w:r>
        <w:t xml:space="preserve"> “Data managers” to manage the users within the tenancy;</w:t>
      </w:r>
    </w:p>
    <w:p w14:paraId="6E10A81A" w14:textId="12FB1F94" w:rsidR="00475B55" w:rsidRDefault="00475B55" w:rsidP="00D82EDC">
      <w:pPr>
        <w:pStyle w:val="ListParagraph"/>
        <w:numPr>
          <w:ilvl w:val="1"/>
          <w:numId w:val="40"/>
        </w:numPr>
      </w:pPr>
      <w:r>
        <w:t xml:space="preserve">Ability for </w:t>
      </w:r>
      <w:r w:rsidR="00D651CC">
        <w:t xml:space="preserve">users to perform CRUD operations on (relevant) data manually through </w:t>
      </w:r>
      <w:r w:rsidR="001B3ED6">
        <w:t>the use of form views on entities, similar to those shown in the wireframes;</w:t>
      </w:r>
    </w:p>
    <w:p w14:paraId="15B9E7B8" w14:textId="3E2E076D" w:rsidR="001B3ED6" w:rsidRDefault="001B3ED6" w:rsidP="00D82EDC">
      <w:pPr>
        <w:pStyle w:val="ListParagraph"/>
        <w:numPr>
          <w:ilvl w:val="1"/>
          <w:numId w:val="40"/>
        </w:numPr>
      </w:pPr>
      <w:r>
        <w:t>Ability for users to import data in bulk;</w:t>
      </w:r>
    </w:p>
    <w:p w14:paraId="093FA83B" w14:textId="06DFB1D3" w:rsidR="001B3ED6" w:rsidRDefault="001B3ED6" w:rsidP="00D82EDC">
      <w:pPr>
        <w:pStyle w:val="ListParagraph"/>
        <w:numPr>
          <w:ilvl w:val="1"/>
          <w:numId w:val="40"/>
        </w:numPr>
      </w:pPr>
      <w:r>
        <w:t>Ability for users to edit filtered data in bulk;</w:t>
      </w:r>
    </w:p>
    <w:p w14:paraId="22F578F5" w14:textId="5737787D" w:rsidR="001B3ED6" w:rsidRDefault="001B3ED6" w:rsidP="00D82EDC">
      <w:pPr>
        <w:pStyle w:val="ListParagraph"/>
        <w:numPr>
          <w:ilvl w:val="1"/>
          <w:numId w:val="40"/>
        </w:numPr>
      </w:pPr>
      <w:r>
        <w:t xml:space="preserve">Ability for users to </w:t>
      </w:r>
      <w:r w:rsidR="00237C6F">
        <w:t>perform simple queries to export data for review;</w:t>
      </w:r>
    </w:p>
    <w:p w14:paraId="1D5F7014" w14:textId="43DD665B" w:rsidR="00237C6F" w:rsidRDefault="00237C6F" w:rsidP="00D82EDC">
      <w:pPr>
        <w:pStyle w:val="ListParagraph"/>
        <w:numPr>
          <w:ilvl w:val="1"/>
          <w:numId w:val="40"/>
        </w:numPr>
      </w:pPr>
      <w:r>
        <w:t>Generation of analysis-ready signed off data</w:t>
      </w:r>
      <w:r w:rsidR="007157F2">
        <w:t>bases</w:t>
      </w:r>
      <w:r>
        <w:t xml:space="preserve"> for use </w:t>
      </w:r>
      <w:r w:rsidR="00A80B8E">
        <w:t>according to security privileges (snapshot model or similar);</w:t>
      </w:r>
    </w:p>
    <w:p w14:paraId="155AC3C7" w14:textId="48145BE7" w:rsidR="00A80B8E" w:rsidRDefault="007157F2" w:rsidP="00D82EDC">
      <w:pPr>
        <w:pStyle w:val="ListParagraph"/>
        <w:numPr>
          <w:ilvl w:val="1"/>
          <w:numId w:val="40"/>
        </w:numPr>
      </w:pPr>
      <w:r>
        <w:t xml:space="preserve">Validated </w:t>
      </w:r>
      <w:r w:rsidR="008876F2">
        <w:t xml:space="preserve">CRUD API </w:t>
      </w:r>
      <w:r w:rsidR="00555968">
        <w:t xml:space="preserve">for </w:t>
      </w:r>
      <w:r w:rsidR="0064398C">
        <w:t>organisation</w:t>
      </w:r>
      <w:r w:rsidR="00555968">
        <w:t xml:space="preserve">s </w:t>
      </w:r>
      <w:r w:rsidR="005333FD">
        <w:t>to externalise logic/functionality when necessary</w:t>
      </w:r>
      <w:r w:rsidR="00BD4FB3">
        <w:t>.</w:t>
      </w:r>
    </w:p>
    <w:p w14:paraId="50168688" w14:textId="70A055F0" w:rsidR="000069FC" w:rsidRDefault="000069FC" w:rsidP="000069FC"/>
    <w:p w14:paraId="520DC5CF" w14:textId="60633686" w:rsidR="00C447A0" w:rsidRDefault="00C447A0" w:rsidP="000069FC"/>
    <w:p w14:paraId="592FABB0" w14:textId="77777777" w:rsidR="00CD06FB" w:rsidRDefault="00CD06FB" w:rsidP="000069FC"/>
    <w:p w14:paraId="67DCEAB1" w14:textId="77777777" w:rsidR="00057CB7" w:rsidRDefault="00DD59C3" w:rsidP="00057CB7">
      <w:pPr>
        <w:pStyle w:val="ListParagraph"/>
        <w:numPr>
          <w:ilvl w:val="0"/>
          <w:numId w:val="40"/>
        </w:numPr>
      </w:pPr>
      <w:r>
        <w:lastRenderedPageBreak/>
        <w:t>First build of p</w:t>
      </w:r>
      <w:r w:rsidR="00057CB7">
        <w:t>ermissions-based analysis and reporting system covering phase 1 user stories</w:t>
      </w:r>
      <w:r w:rsidR="00F80B04">
        <w:t xml:space="preserve"> (WP</w:t>
      </w:r>
      <w:r w:rsidR="00804029">
        <w:t>3</w:t>
      </w:r>
      <w:r w:rsidR="00BD4FB3">
        <w:t>.1</w:t>
      </w:r>
      <w:r w:rsidR="00F80B04">
        <w:t>).</w:t>
      </w:r>
      <w:r w:rsidR="00057CB7">
        <w:t xml:space="preserve"> </w:t>
      </w:r>
      <w:r w:rsidR="00F80B04">
        <w:t>I</w:t>
      </w:r>
      <w:r w:rsidR="00057CB7">
        <w:t>ncluding but not limited to:</w:t>
      </w:r>
    </w:p>
    <w:p w14:paraId="4CAF3F0E" w14:textId="7F3272FB" w:rsidR="00057CB7" w:rsidRDefault="00057CB7" w:rsidP="00057CB7">
      <w:pPr>
        <w:pStyle w:val="ListParagraph"/>
        <w:numPr>
          <w:ilvl w:val="1"/>
          <w:numId w:val="40"/>
        </w:numPr>
      </w:pPr>
      <w:r>
        <w:t>Ability to view “published” records</w:t>
      </w:r>
      <w:r w:rsidR="00A27144">
        <w:t>.</w:t>
      </w:r>
    </w:p>
    <w:p w14:paraId="2B538D3B" w14:textId="4FE9D03B" w:rsidR="00057CB7" w:rsidRDefault="00057CB7" w:rsidP="00057CB7">
      <w:pPr>
        <w:pStyle w:val="ListParagraph"/>
        <w:numPr>
          <w:ilvl w:val="1"/>
          <w:numId w:val="40"/>
        </w:numPr>
      </w:pPr>
      <w:r>
        <w:t xml:space="preserve">Ability to perform simple queries (including joins) on data </w:t>
      </w:r>
      <w:r w:rsidR="00F22A3F">
        <w:t>with a guided user interface, save and reload.</w:t>
      </w:r>
    </w:p>
    <w:p w14:paraId="6DAC7717" w14:textId="757005FD" w:rsidR="00F22A3F" w:rsidRDefault="00F22A3F">
      <w:pPr>
        <w:pStyle w:val="ListParagraph"/>
        <w:numPr>
          <w:ilvl w:val="1"/>
          <w:numId w:val="40"/>
        </w:numPr>
      </w:pPr>
      <w:r>
        <w:t xml:space="preserve">OGC </w:t>
      </w:r>
      <w:r w:rsidR="005A6CE9">
        <w:t xml:space="preserve">WMS/WFS </w:t>
      </w:r>
      <w:r>
        <w:t xml:space="preserve">web services on base tables and </w:t>
      </w:r>
      <w:r w:rsidR="00F84318">
        <w:t>a small selection of predefined agreed views</w:t>
      </w:r>
      <w:r w:rsidR="00CC3773">
        <w:t>.</w:t>
      </w:r>
    </w:p>
    <w:p w14:paraId="13B3C0A8" w14:textId="62F8A194" w:rsidR="00936567" w:rsidRDefault="00BD4FB3" w:rsidP="00D82EDC">
      <w:pPr>
        <w:pStyle w:val="ListParagraph"/>
        <w:numPr>
          <w:ilvl w:val="0"/>
          <w:numId w:val="40"/>
        </w:numPr>
      </w:pPr>
      <w:r>
        <w:t xml:space="preserve">Data </w:t>
      </w:r>
      <w:r w:rsidR="00BE4183">
        <w:t>m</w:t>
      </w:r>
      <w:r w:rsidR="00936567">
        <w:t>igration</w:t>
      </w:r>
      <w:r w:rsidR="00D22193">
        <w:t xml:space="preserve"> </w:t>
      </w:r>
      <w:r w:rsidR="00E43562">
        <w:t xml:space="preserve">from </w:t>
      </w:r>
      <w:r w:rsidR="00BE4183">
        <w:t xml:space="preserve">custodian’s data holdings to new </w:t>
      </w:r>
      <w:r w:rsidR="004C5912">
        <w:t xml:space="preserve">interim </w:t>
      </w:r>
      <w:r w:rsidR="00BE4183">
        <w:t>system</w:t>
      </w:r>
      <w:r w:rsidR="00804029">
        <w:t xml:space="preserve"> (WP4)</w:t>
      </w:r>
      <w:r w:rsidR="00D22193">
        <w:t xml:space="preserve"> (JNCC to undertake transformation);</w:t>
      </w:r>
    </w:p>
    <w:p w14:paraId="167C76A0" w14:textId="46FE3765" w:rsidR="00D22193" w:rsidRDefault="00D22193" w:rsidP="00D82EDC">
      <w:pPr>
        <w:pStyle w:val="ListParagraph"/>
        <w:numPr>
          <w:ilvl w:val="0"/>
          <w:numId w:val="40"/>
        </w:numPr>
      </w:pPr>
      <w:r>
        <w:t>An appropriate hosting solution;</w:t>
      </w:r>
    </w:p>
    <w:p w14:paraId="219FF5BC" w14:textId="61D4F9BC" w:rsidR="00D22193" w:rsidRDefault="00D22193" w:rsidP="00D82EDC">
      <w:pPr>
        <w:pStyle w:val="ListParagraph"/>
        <w:numPr>
          <w:ilvl w:val="0"/>
          <w:numId w:val="40"/>
        </w:numPr>
      </w:pPr>
      <w:r>
        <w:t>An appropriate support and maintenance contract in place;</w:t>
      </w:r>
    </w:p>
    <w:p w14:paraId="1A81691F" w14:textId="4C97BD5F" w:rsidR="00B92823" w:rsidRPr="00B35494" w:rsidRDefault="00B92823" w:rsidP="00D82EDC">
      <w:pPr>
        <w:pStyle w:val="ListParagraph"/>
        <w:numPr>
          <w:ilvl w:val="0"/>
          <w:numId w:val="40"/>
        </w:numPr>
      </w:pPr>
      <w:r>
        <w:t xml:space="preserve">An “offboarding” strategy for data model and data should the system become </w:t>
      </w:r>
      <w:r w:rsidRPr="00B35494">
        <w:t>defunct.</w:t>
      </w:r>
    </w:p>
    <w:p w14:paraId="15B62710" w14:textId="0E598332" w:rsidR="00EC02B4" w:rsidRPr="00B35494" w:rsidRDefault="00EC02B4" w:rsidP="00EC02B4">
      <w:pPr>
        <w:pStyle w:val="Heading2"/>
      </w:pPr>
      <w:bookmarkStart w:id="67" w:name="_Toc369166746"/>
      <w:bookmarkStart w:id="68" w:name="_Toc369166747"/>
      <w:bookmarkStart w:id="69" w:name="_Toc369166749"/>
      <w:bookmarkStart w:id="70" w:name="_Toc369166750"/>
      <w:bookmarkStart w:id="71" w:name="_Toc74570382"/>
      <w:bookmarkStart w:id="72" w:name="_Toc75768406"/>
      <w:bookmarkEnd w:id="67"/>
      <w:bookmarkEnd w:id="68"/>
      <w:bookmarkEnd w:id="69"/>
      <w:bookmarkEnd w:id="70"/>
      <w:r w:rsidRPr="00B35494">
        <w:t>Product specification</w:t>
      </w:r>
      <w:bookmarkEnd w:id="71"/>
      <w:bookmarkEnd w:id="72"/>
    </w:p>
    <w:p w14:paraId="4EECF6FD" w14:textId="78E1AED2" w:rsidR="009B221B" w:rsidRPr="00B35494" w:rsidRDefault="00714E99" w:rsidP="009B221B">
      <w:pPr>
        <w:pStyle w:val="Heading3"/>
      </w:pPr>
      <w:bookmarkStart w:id="73" w:name="_Toc75768407"/>
      <w:bookmarkStart w:id="74" w:name="_Toc74570384"/>
      <w:r w:rsidRPr="00B35494">
        <w:t>Introduction</w:t>
      </w:r>
      <w:bookmarkEnd w:id="73"/>
    </w:p>
    <w:p w14:paraId="575BB0F6" w14:textId="1BB7A39A" w:rsidR="004F0CB0" w:rsidRDefault="009140E3" w:rsidP="009B221B">
      <w:pPr>
        <w:rPr>
          <w:rStyle w:val="normaltextrun"/>
          <w:rFonts w:cs="Segoe UI"/>
        </w:rPr>
      </w:pPr>
      <w:r>
        <w:rPr>
          <w:rStyle w:val="normaltextrun"/>
          <w:rFonts w:cs="Segoe UI"/>
        </w:rPr>
        <w:t>The</w:t>
      </w:r>
      <w:r w:rsidR="00EE695C">
        <w:rPr>
          <w:rStyle w:val="normaltextrun"/>
          <w:rFonts w:cs="Segoe UI"/>
        </w:rPr>
        <w:t xml:space="preserve"> product specification </w:t>
      </w:r>
      <w:r w:rsidR="00BD1031">
        <w:rPr>
          <w:rStyle w:val="normaltextrun"/>
          <w:rFonts w:cs="Segoe UI"/>
        </w:rPr>
        <w:t xml:space="preserve">section below </w:t>
      </w:r>
      <w:r w:rsidR="00680C5E">
        <w:rPr>
          <w:rStyle w:val="normaltextrun"/>
          <w:rFonts w:cs="Segoe UI"/>
        </w:rPr>
        <w:t>details</w:t>
      </w:r>
      <w:r w:rsidR="00B049FE">
        <w:rPr>
          <w:rStyle w:val="normaltextrun"/>
          <w:rFonts w:cs="Segoe UI"/>
        </w:rPr>
        <w:t xml:space="preserve"> all the work conducted so far by JNCC </w:t>
      </w:r>
      <w:r w:rsidR="00664B86">
        <w:rPr>
          <w:rStyle w:val="normaltextrun"/>
          <w:rFonts w:cs="Segoe UI"/>
        </w:rPr>
        <w:t xml:space="preserve">and </w:t>
      </w:r>
      <w:r w:rsidR="00060BCE">
        <w:rPr>
          <w:rStyle w:val="normaltextrun"/>
          <w:rFonts w:cs="Segoe UI"/>
        </w:rPr>
        <w:t>the project partners</w:t>
      </w:r>
      <w:r w:rsidR="00ED24B8">
        <w:rPr>
          <w:rStyle w:val="normaltextrun"/>
          <w:rFonts w:cs="Segoe UI"/>
        </w:rPr>
        <w:t>.</w:t>
      </w:r>
      <w:r w:rsidR="00F23789">
        <w:rPr>
          <w:rStyle w:val="normaltextrun"/>
          <w:rFonts w:cs="Segoe UI"/>
        </w:rPr>
        <w:t xml:space="preserve"> The information is in-depth and complex in nature</w:t>
      </w:r>
      <w:r w:rsidR="004F0CB0">
        <w:rPr>
          <w:rStyle w:val="normaltextrun"/>
          <w:rFonts w:cs="Segoe UI"/>
        </w:rPr>
        <w:t>.</w:t>
      </w:r>
    </w:p>
    <w:p w14:paraId="737F0C39" w14:textId="48B98CE9" w:rsidR="0044235B" w:rsidRPr="0044235B" w:rsidRDefault="00714E99" w:rsidP="009B221B">
      <w:pPr>
        <w:rPr>
          <w:rStyle w:val="normaltextrun"/>
          <w:rFonts w:cs="Segoe UI"/>
        </w:rPr>
      </w:pPr>
      <w:r>
        <w:rPr>
          <w:rStyle w:val="normaltextrun"/>
          <w:rFonts w:cs="Segoe UI"/>
        </w:rPr>
        <w:t>Specification review meeting</w:t>
      </w:r>
      <w:r w:rsidR="00680C5E">
        <w:rPr>
          <w:rStyle w:val="normaltextrun"/>
          <w:rFonts w:cs="Segoe UI"/>
        </w:rPr>
        <w:t>:</w:t>
      </w:r>
      <w:r w:rsidR="00ED24B8">
        <w:rPr>
          <w:rStyle w:val="normaltextrun"/>
          <w:rFonts w:cs="Segoe UI"/>
        </w:rPr>
        <w:t xml:space="preserve"> </w:t>
      </w:r>
      <w:r w:rsidR="00311495">
        <w:rPr>
          <w:rStyle w:val="normaltextrun"/>
          <w:rFonts w:cs="Segoe UI"/>
        </w:rPr>
        <w:t xml:space="preserve">As part of this </w:t>
      </w:r>
      <w:r w:rsidR="00F57FEB">
        <w:rPr>
          <w:rStyle w:val="normaltextrun"/>
          <w:rFonts w:cs="Segoe UI"/>
        </w:rPr>
        <w:t xml:space="preserve">procurement </w:t>
      </w:r>
      <w:r w:rsidR="00311495">
        <w:rPr>
          <w:rStyle w:val="normaltextrun"/>
          <w:rFonts w:cs="Segoe UI"/>
        </w:rPr>
        <w:t>process JNCC will be running a one</w:t>
      </w:r>
      <w:r w:rsidR="001938DD">
        <w:rPr>
          <w:rStyle w:val="normaltextrun"/>
          <w:rFonts w:cs="Segoe UI"/>
        </w:rPr>
        <w:t>-</w:t>
      </w:r>
      <w:r w:rsidR="00311495">
        <w:rPr>
          <w:rStyle w:val="normaltextrun"/>
          <w:rFonts w:cs="Segoe UI"/>
        </w:rPr>
        <w:t xml:space="preserve">hour </w:t>
      </w:r>
      <w:r w:rsidR="00680C5E">
        <w:rPr>
          <w:rStyle w:val="normaltextrun"/>
          <w:rFonts w:cs="Segoe UI"/>
        </w:rPr>
        <w:t>(</w:t>
      </w:r>
      <w:r w:rsidR="001938DD">
        <w:rPr>
          <w:rStyle w:val="normaltextrun"/>
          <w:rFonts w:cs="Segoe UI"/>
        </w:rPr>
        <w:t>anonymous</w:t>
      </w:r>
      <w:r w:rsidR="00680C5E">
        <w:rPr>
          <w:rStyle w:val="normaltextrun"/>
          <w:rFonts w:cs="Segoe UI"/>
        </w:rPr>
        <w:t>)</w:t>
      </w:r>
      <w:r w:rsidR="001938DD">
        <w:rPr>
          <w:rStyle w:val="normaltextrun"/>
          <w:rFonts w:cs="Segoe UI"/>
        </w:rPr>
        <w:t xml:space="preserve"> </w:t>
      </w:r>
      <w:r w:rsidR="006E6A5C">
        <w:rPr>
          <w:rStyle w:val="normaltextrun"/>
          <w:rFonts w:cs="Segoe UI"/>
        </w:rPr>
        <w:t xml:space="preserve">online </w:t>
      </w:r>
      <w:r w:rsidR="00680C5E">
        <w:rPr>
          <w:rStyle w:val="normaltextrun"/>
          <w:rFonts w:cs="Segoe UI"/>
        </w:rPr>
        <w:t xml:space="preserve">briefing </w:t>
      </w:r>
      <w:r w:rsidR="006E6A5C">
        <w:rPr>
          <w:rStyle w:val="normaltextrun"/>
          <w:rFonts w:cs="Segoe UI"/>
        </w:rPr>
        <w:t>meeting, open to all</w:t>
      </w:r>
      <w:r w:rsidR="00B23C96">
        <w:rPr>
          <w:rStyle w:val="normaltextrun"/>
          <w:rFonts w:cs="Segoe UI"/>
        </w:rPr>
        <w:t xml:space="preserve"> </w:t>
      </w:r>
      <w:r w:rsidR="00B23C96" w:rsidRPr="00714E99">
        <w:rPr>
          <w:rStyle w:val="normaltextrun"/>
          <w:rFonts w:cs="Segoe UI"/>
        </w:rPr>
        <w:t>applicants</w:t>
      </w:r>
      <w:r w:rsidR="00AC7B61">
        <w:rPr>
          <w:rStyle w:val="normaltextrun"/>
          <w:rFonts w:cs="Segoe UI"/>
        </w:rPr>
        <w:t>, where</w:t>
      </w:r>
      <w:r w:rsidR="006E6A5C">
        <w:rPr>
          <w:rStyle w:val="normaltextrun"/>
          <w:rFonts w:cs="Segoe UI"/>
        </w:rPr>
        <w:t xml:space="preserve"> </w:t>
      </w:r>
      <w:r w:rsidR="00B74499">
        <w:rPr>
          <w:rStyle w:val="normaltextrun"/>
          <w:rFonts w:cs="Segoe UI"/>
        </w:rPr>
        <w:t xml:space="preserve">we </w:t>
      </w:r>
      <w:r w:rsidR="008D5481">
        <w:rPr>
          <w:rStyle w:val="normaltextrun"/>
          <w:rFonts w:cs="Segoe UI"/>
        </w:rPr>
        <w:t>will</w:t>
      </w:r>
      <w:r w:rsidR="00B74499">
        <w:rPr>
          <w:rStyle w:val="normaltextrun"/>
          <w:rFonts w:cs="Segoe UI"/>
        </w:rPr>
        <w:t xml:space="preserve"> </w:t>
      </w:r>
      <w:r w:rsidR="00A35A66">
        <w:rPr>
          <w:rStyle w:val="normaltextrun"/>
          <w:rFonts w:cs="Segoe UI"/>
        </w:rPr>
        <w:t>introduce</w:t>
      </w:r>
      <w:r w:rsidR="00B74499">
        <w:rPr>
          <w:rStyle w:val="normaltextrun"/>
          <w:rFonts w:cs="Segoe UI"/>
        </w:rPr>
        <w:t xml:space="preserve"> the specification documents and take questions</w:t>
      </w:r>
      <w:r w:rsidR="00801403">
        <w:rPr>
          <w:rStyle w:val="normaltextrun"/>
          <w:rFonts w:cs="Segoe UI"/>
        </w:rPr>
        <w:t>.</w:t>
      </w:r>
      <w:r w:rsidR="00B74499">
        <w:rPr>
          <w:rStyle w:val="normaltextrun"/>
          <w:rFonts w:cs="Segoe UI"/>
        </w:rPr>
        <w:t xml:space="preserve"> </w:t>
      </w:r>
      <w:r w:rsidR="00A23BCC">
        <w:rPr>
          <w:rStyle w:val="normaltextrun"/>
          <w:rFonts w:cs="Segoe UI"/>
        </w:rPr>
        <w:t xml:space="preserve">All members of the meeting will be able to see the questions and hear the answers. </w:t>
      </w:r>
      <w:r w:rsidR="0004560C">
        <w:rPr>
          <w:rStyle w:val="normaltextrun"/>
          <w:rFonts w:cs="Segoe UI"/>
        </w:rPr>
        <w:t>Please let</w:t>
      </w:r>
      <w:r w:rsidR="00A23BCC">
        <w:rPr>
          <w:rStyle w:val="normaltextrun"/>
          <w:rFonts w:cs="Segoe UI"/>
        </w:rPr>
        <w:t xml:space="preserve"> </w:t>
      </w:r>
      <w:r w:rsidR="00B23C96" w:rsidRPr="00714E99">
        <w:rPr>
          <w:rStyle w:val="normaltextrun"/>
          <w:rFonts w:cs="Segoe UI"/>
        </w:rPr>
        <w:t xml:space="preserve">the </w:t>
      </w:r>
      <w:r w:rsidR="00B23C96">
        <w:rPr>
          <w:rStyle w:val="normaltextrun"/>
          <w:rFonts w:cs="Segoe UI"/>
        </w:rPr>
        <w:t xml:space="preserve">JNCC </w:t>
      </w:r>
      <w:r w:rsidR="00B23C96" w:rsidRPr="00714E99">
        <w:rPr>
          <w:rStyle w:val="normaltextrun"/>
          <w:rFonts w:cs="Segoe UI"/>
        </w:rPr>
        <w:t>technical contacts</w:t>
      </w:r>
      <w:r w:rsidR="00A23BCC">
        <w:rPr>
          <w:rStyle w:val="normaltextrun"/>
          <w:rFonts w:cs="Segoe UI"/>
        </w:rPr>
        <w:t xml:space="preserve"> </w:t>
      </w:r>
      <w:r w:rsidR="002E5E11" w:rsidRPr="00714E99">
        <w:rPr>
          <w:rStyle w:val="normaltextrun"/>
          <w:rFonts w:cs="Segoe UI"/>
        </w:rPr>
        <w:t>for this project</w:t>
      </w:r>
      <w:r w:rsidR="00A23BCC">
        <w:rPr>
          <w:rStyle w:val="normaltextrun"/>
          <w:rFonts w:cs="Segoe UI"/>
        </w:rPr>
        <w:t xml:space="preserve"> know if you would like to be </w:t>
      </w:r>
      <w:r w:rsidR="00A35A66">
        <w:rPr>
          <w:rStyle w:val="normaltextrun"/>
          <w:rFonts w:cs="Segoe UI"/>
        </w:rPr>
        <w:t xml:space="preserve">a participant in this </w:t>
      </w:r>
      <w:r w:rsidR="002E5E11">
        <w:rPr>
          <w:rStyle w:val="normaltextrun"/>
          <w:rFonts w:cs="Segoe UI"/>
        </w:rPr>
        <w:t xml:space="preserve">anonymous </w:t>
      </w:r>
      <w:r w:rsidR="00B927FB">
        <w:rPr>
          <w:rStyle w:val="normaltextrun"/>
          <w:rFonts w:cs="Segoe UI"/>
        </w:rPr>
        <w:t xml:space="preserve">briefing </w:t>
      </w:r>
      <w:r w:rsidR="00A35A66">
        <w:rPr>
          <w:rStyle w:val="normaltextrun"/>
          <w:rFonts w:cs="Segoe UI"/>
        </w:rPr>
        <w:t>meeting</w:t>
      </w:r>
      <w:r w:rsidR="00690DC7">
        <w:rPr>
          <w:rStyle w:val="normaltextrun"/>
          <w:rFonts w:cs="Segoe UI"/>
        </w:rPr>
        <w:t xml:space="preserve"> (d</w:t>
      </w:r>
      <w:r w:rsidR="00B927FB">
        <w:rPr>
          <w:rStyle w:val="normaltextrun"/>
          <w:rFonts w:cs="Segoe UI"/>
        </w:rPr>
        <w:t xml:space="preserve">ate and time </w:t>
      </w:r>
      <w:r w:rsidR="00111E3C">
        <w:rPr>
          <w:rStyle w:val="normaltextrun"/>
          <w:rFonts w:cs="Segoe UI"/>
        </w:rPr>
        <w:t>TBA</w:t>
      </w:r>
      <w:r w:rsidR="00690DC7">
        <w:rPr>
          <w:rStyle w:val="normaltextrun"/>
          <w:rFonts w:cs="Segoe UI"/>
        </w:rPr>
        <w:t>).</w:t>
      </w:r>
    </w:p>
    <w:p w14:paraId="2B0BC6B5" w14:textId="79FC9A41" w:rsidR="00714E99" w:rsidRPr="009C47D1" w:rsidRDefault="001C32E9" w:rsidP="002E5E11">
      <w:pPr>
        <w:rPr>
          <w:rStyle w:val="normaltextrun"/>
          <w:rFonts w:cs="Segoe UI"/>
          <w:b/>
          <w:bCs/>
        </w:rPr>
      </w:pPr>
      <w:r w:rsidRPr="009C47D1">
        <w:rPr>
          <w:rStyle w:val="normaltextrun"/>
          <w:rFonts w:cs="Segoe UI"/>
          <w:b/>
          <w:bCs/>
        </w:rPr>
        <w:t>References and appendices</w:t>
      </w:r>
      <w:r w:rsidR="00A35A66" w:rsidRPr="009C47D1">
        <w:rPr>
          <w:rStyle w:val="normaltextrun"/>
          <w:rFonts w:cs="Segoe UI"/>
          <w:b/>
          <w:bCs/>
        </w:rPr>
        <w:t xml:space="preserve">: </w:t>
      </w:r>
      <w:r w:rsidR="00C7340F" w:rsidRPr="009C47D1">
        <w:rPr>
          <w:rStyle w:val="normaltextrun"/>
          <w:rFonts w:cs="Segoe UI"/>
          <w:b/>
          <w:bCs/>
        </w:rPr>
        <w:t>Contained within</w:t>
      </w:r>
      <w:r w:rsidR="00714E99" w:rsidRPr="009C47D1">
        <w:rPr>
          <w:rStyle w:val="normaltextrun"/>
          <w:rFonts w:cs="Segoe UI"/>
          <w:b/>
          <w:bCs/>
        </w:rPr>
        <w:t xml:space="preserve"> the product specification there are a number of links to additional documents </w:t>
      </w:r>
      <w:r w:rsidR="00B23C96" w:rsidRPr="009C47D1">
        <w:rPr>
          <w:rStyle w:val="normaltextrun"/>
          <w:rFonts w:cs="Segoe UI"/>
          <w:b/>
          <w:bCs/>
        </w:rPr>
        <w:t>held</w:t>
      </w:r>
      <w:r w:rsidR="00714E99" w:rsidRPr="009C47D1">
        <w:rPr>
          <w:rStyle w:val="normaltextrun"/>
          <w:rFonts w:cs="Segoe UI"/>
          <w:b/>
          <w:bCs/>
        </w:rPr>
        <w:t xml:space="preserve"> within a JNCC Microsoft SharePoint site – for applicants wishing to access these documents JNCC will need to first grant access. Please supply us </w:t>
      </w:r>
      <w:r w:rsidR="009C47D1" w:rsidRPr="009C47D1">
        <w:rPr>
          <w:rStyle w:val="normaltextrun"/>
          <w:rFonts w:cs="Segoe UI"/>
          <w:b/>
          <w:bCs/>
        </w:rPr>
        <w:t>an</w:t>
      </w:r>
      <w:r w:rsidR="00714E99" w:rsidRPr="009C47D1">
        <w:rPr>
          <w:rStyle w:val="normaltextrun"/>
          <w:rFonts w:cs="Segoe UI"/>
          <w:b/>
          <w:bCs/>
        </w:rPr>
        <w:t xml:space="preserve"> email address</w:t>
      </w:r>
      <w:r w:rsidR="00952A91" w:rsidRPr="009C47D1">
        <w:rPr>
          <w:rStyle w:val="normaltextrun"/>
          <w:rFonts w:cs="Segoe UI"/>
          <w:b/>
          <w:bCs/>
        </w:rPr>
        <w:t xml:space="preserve"> (preferably compatible with </w:t>
      </w:r>
      <w:r w:rsidR="009C47D1" w:rsidRPr="009C47D1">
        <w:rPr>
          <w:rStyle w:val="normaltextrun"/>
          <w:rFonts w:cs="Segoe UI"/>
          <w:b/>
          <w:bCs/>
        </w:rPr>
        <w:t>SharePoint</w:t>
      </w:r>
      <w:r w:rsidR="00952A91" w:rsidRPr="009C47D1">
        <w:rPr>
          <w:rStyle w:val="normaltextrun"/>
          <w:rFonts w:cs="Segoe UI"/>
          <w:b/>
          <w:bCs/>
        </w:rPr>
        <w:t>)</w:t>
      </w:r>
      <w:r w:rsidR="00714E99" w:rsidRPr="009C47D1">
        <w:rPr>
          <w:rStyle w:val="normaltextrun"/>
          <w:rFonts w:cs="Segoe UI"/>
          <w:b/>
          <w:bCs/>
        </w:rPr>
        <w:t xml:space="preserve"> to the </w:t>
      </w:r>
      <w:r w:rsidR="00B23C96" w:rsidRPr="009C47D1">
        <w:rPr>
          <w:rStyle w:val="normaltextrun"/>
          <w:rFonts w:cs="Segoe UI"/>
          <w:b/>
          <w:bCs/>
        </w:rPr>
        <w:t>JNCC</w:t>
      </w:r>
      <w:r w:rsidR="00714E99" w:rsidRPr="009C47D1">
        <w:rPr>
          <w:rStyle w:val="normaltextrun"/>
          <w:rFonts w:cs="Segoe UI"/>
          <w:b/>
          <w:bCs/>
        </w:rPr>
        <w:t xml:space="preserve"> technical contacts for this project and we </w:t>
      </w:r>
      <w:r w:rsidR="28094EA7" w:rsidRPr="009C47D1">
        <w:rPr>
          <w:rStyle w:val="normaltextrun"/>
          <w:rFonts w:cs="Segoe UI"/>
          <w:b/>
          <w:bCs/>
        </w:rPr>
        <w:t>will</w:t>
      </w:r>
      <w:r w:rsidR="00714E99" w:rsidRPr="009C47D1">
        <w:rPr>
          <w:rStyle w:val="normaltextrun"/>
          <w:rFonts w:cs="Segoe UI"/>
          <w:b/>
          <w:bCs/>
        </w:rPr>
        <w:t xml:space="preserve"> grant you access.   </w:t>
      </w:r>
    </w:p>
    <w:p w14:paraId="262DCA02" w14:textId="733EA981" w:rsidR="00CD4D21" w:rsidRPr="00B35494" w:rsidRDefault="009333FA" w:rsidP="00592D05">
      <w:pPr>
        <w:pStyle w:val="Heading3"/>
      </w:pPr>
      <w:bookmarkStart w:id="75" w:name="_Toc75768408"/>
      <w:bookmarkStart w:id="76" w:name="_Ref75765280"/>
      <w:r w:rsidRPr="00B35494" w:rsidDel="00A22C2C">
        <w:t>User stories</w:t>
      </w:r>
      <w:bookmarkEnd w:id="75"/>
      <w:r w:rsidRPr="00B35494" w:rsidDel="00A22C2C">
        <w:t xml:space="preserve"> </w:t>
      </w:r>
      <w:bookmarkEnd w:id="74"/>
      <w:bookmarkEnd w:id="76"/>
    </w:p>
    <w:p w14:paraId="21A5CF79" w14:textId="7ABE7BC9" w:rsidR="00704A79" w:rsidRDefault="00FC4BA4" w:rsidP="00030D51">
      <w:pPr>
        <w:rPr>
          <w:rStyle w:val="normaltextrun"/>
          <w:rFonts w:cs="Segoe UI"/>
        </w:rPr>
      </w:pPr>
      <w:r>
        <w:rPr>
          <w:rStyle w:val="normaltextrun"/>
          <w:rFonts w:cs="Segoe UI"/>
        </w:rPr>
        <w:t>As above, the workshop and subsequent meetings have resulted in a suite of user stories collected from the current organisations</w:t>
      </w:r>
      <w:r w:rsidR="000B7B2A">
        <w:rPr>
          <w:rStyle w:val="normaltextrun"/>
          <w:rFonts w:cs="Segoe UI"/>
        </w:rPr>
        <w:t xml:space="preserve"> and prioritised into a phased delivery</w:t>
      </w:r>
      <w:r>
        <w:rPr>
          <w:rStyle w:val="normaltextrun"/>
          <w:rFonts w:cs="Segoe UI"/>
        </w:rPr>
        <w:t>.</w:t>
      </w:r>
      <w:r w:rsidR="00EC6ACF">
        <w:rPr>
          <w:rStyle w:val="normaltextrun"/>
          <w:rFonts w:cs="Segoe UI"/>
        </w:rPr>
        <w:t xml:space="preserve"> </w:t>
      </w:r>
      <w:r w:rsidR="004474B0">
        <w:rPr>
          <w:rStyle w:val="normaltextrun"/>
          <w:rFonts w:cs="Segoe UI"/>
        </w:rPr>
        <w:t xml:space="preserve">For many of the user stories we </w:t>
      </w:r>
      <w:r w:rsidR="00BB2CC9">
        <w:rPr>
          <w:rStyle w:val="normaltextrun"/>
          <w:rFonts w:cs="Segoe UI"/>
        </w:rPr>
        <w:t xml:space="preserve">also </w:t>
      </w:r>
      <w:r w:rsidR="004474B0">
        <w:rPr>
          <w:rStyle w:val="normaltextrun"/>
          <w:rFonts w:cs="Segoe UI"/>
        </w:rPr>
        <w:t xml:space="preserve">captured additional comments </w:t>
      </w:r>
      <w:r w:rsidR="00457DE0">
        <w:rPr>
          <w:rStyle w:val="normaltextrun"/>
          <w:rFonts w:cs="Segoe UI"/>
        </w:rPr>
        <w:t xml:space="preserve">to help give </w:t>
      </w:r>
      <w:r w:rsidR="007B1292">
        <w:rPr>
          <w:rStyle w:val="normaltextrun"/>
          <w:rFonts w:cs="Segoe UI"/>
        </w:rPr>
        <w:t xml:space="preserve">more </w:t>
      </w:r>
      <w:r w:rsidR="00457DE0">
        <w:rPr>
          <w:rStyle w:val="normaltextrun"/>
          <w:rFonts w:cs="Segoe UI"/>
        </w:rPr>
        <w:t>detail to the user story</w:t>
      </w:r>
      <w:r w:rsidR="007B1292">
        <w:rPr>
          <w:rStyle w:val="normaltextrun"/>
          <w:rFonts w:cs="Segoe UI"/>
        </w:rPr>
        <w:t xml:space="preserve"> or highlight areas requiring more clarity</w:t>
      </w:r>
      <w:r w:rsidR="00457DE0">
        <w:rPr>
          <w:rStyle w:val="normaltextrun"/>
          <w:rFonts w:cs="Segoe UI"/>
        </w:rPr>
        <w:t>.</w:t>
      </w:r>
    </w:p>
    <w:p w14:paraId="4CF6E451" w14:textId="3FB415BC" w:rsidR="00957B1F" w:rsidRDefault="00957B1F" w:rsidP="00030D51">
      <w:pPr>
        <w:rPr>
          <w:rStyle w:val="normaltextrun"/>
          <w:rFonts w:cs="Segoe UI"/>
        </w:rPr>
      </w:pPr>
      <w:r>
        <w:rPr>
          <w:rStyle w:val="normaltextrun"/>
          <w:rFonts w:cs="Segoe UI"/>
        </w:rPr>
        <w:t xml:space="preserve">Note: we have also retained </w:t>
      </w:r>
      <w:r w:rsidR="00993C1E">
        <w:rPr>
          <w:rStyle w:val="normaltextrun"/>
          <w:rFonts w:cs="Segoe UI"/>
        </w:rPr>
        <w:t xml:space="preserve">(for reference) </w:t>
      </w:r>
      <w:r>
        <w:rPr>
          <w:rStyle w:val="normaltextrun"/>
          <w:rFonts w:cs="Segoe UI"/>
        </w:rPr>
        <w:t xml:space="preserve">the user stories that were individually </w:t>
      </w:r>
      <w:r w:rsidR="00760A8D">
        <w:rPr>
          <w:rStyle w:val="normaltextrun"/>
          <w:rFonts w:cs="Segoe UI"/>
        </w:rPr>
        <w:t>created but then rejected by the group</w:t>
      </w:r>
      <w:r w:rsidR="00993C1E">
        <w:rPr>
          <w:rStyle w:val="normaltextrun"/>
          <w:rFonts w:cs="Segoe UI"/>
        </w:rPr>
        <w:t xml:space="preserve">. </w:t>
      </w:r>
      <w:r w:rsidR="004A27A6">
        <w:rPr>
          <w:rStyle w:val="normaltextrun"/>
          <w:rFonts w:cs="Segoe UI"/>
        </w:rPr>
        <w:t>These are clearly marked as “Rejected” and should be ignored</w:t>
      </w:r>
      <w:r w:rsidR="00993C1E">
        <w:rPr>
          <w:rStyle w:val="normaltextrun"/>
          <w:rFonts w:cs="Segoe UI"/>
        </w:rPr>
        <w:t>.</w:t>
      </w:r>
    </w:p>
    <w:p w14:paraId="44356CF1" w14:textId="506493C5" w:rsidR="009F6A40" w:rsidRPr="00EE041E" w:rsidRDefault="009F6A40" w:rsidP="009333FA">
      <w:pPr>
        <w:rPr>
          <w:i/>
        </w:rPr>
      </w:pPr>
      <w:r w:rsidRPr="00315808">
        <w:rPr>
          <w:i/>
          <w:iCs/>
        </w:rPr>
        <w:t xml:space="preserve">The link below gives access to the full </w:t>
      </w:r>
      <w:r w:rsidR="001D5B21">
        <w:rPr>
          <w:i/>
          <w:iCs/>
        </w:rPr>
        <w:t>XLS</w:t>
      </w:r>
      <w:r w:rsidR="004E73BA">
        <w:rPr>
          <w:i/>
          <w:iCs/>
        </w:rPr>
        <w:t>X</w:t>
      </w:r>
      <w:r>
        <w:rPr>
          <w:i/>
          <w:iCs/>
        </w:rPr>
        <w:t xml:space="preserve"> </w:t>
      </w:r>
      <w:r w:rsidRPr="00315808">
        <w:rPr>
          <w:i/>
          <w:iCs/>
        </w:rPr>
        <w:t>document</w:t>
      </w:r>
      <w:r>
        <w:rPr>
          <w:i/>
          <w:iCs/>
        </w:rPr>
        <w:t xml:space="preserve"> of the </w:t>
      </w:r>
      <w:r w:rsidR="004E73BA">
        <w:rPr>
          <w:i/>
          <w:iCs/>
        </w:rPr>
        <w:t>user stories</w:t>
      </w:r>
      <w:r>
        <w:rPr>
          <w:i/>
          <w:iCs/>
        </w:rPr>
        <w:t>:</w:t>
      </w:r>
    </w:p>
    <w:p w14:paraId="0CE3ACF3" w14:textId="07DCD5A0" w:rsidR="004004F6" w:rsidRPr="00121F5C" w:rsidRDefault="005D003F" w:rsidP="00121F5C">
      <w:hyperlink r:id="rId16" w:history="1">
        <w:r w:rsidR="009F6A40" w:rsidRPr="00161595">
          <w:rPr>
            <w:rStyle w:val="Hyperlink"/>
          </w:rPr>
          <w:t>https://jncc.sharepoint.com/:x:/s/MarineRecorderDevelopmentGroup/EY7ZOhGssAVMgYle0GpXXWoBDWXxXyOxlJZWNTtGyertew?e=64Mcnb</w:t>
        </w:r>
      </w:hyperlink>
    </w:p>
    <w:p w14:paraId="396292A1" w14:textId="194798E6" w:rsidR="00254B56" w:rsidRPr="009A6A78" w:rsidRDefault="00254B56" w:rsidP="00254B56">
      <w:pPr>
        <w:pStyle w:val="Heading3"/>
      </w:pPr>
      <w:bookmarkStart w:id="77" w:name="_Toc74570388"/>
      <w:bookmarkStart w:id="78" w:name="_Ref75765356"/>
      <w:bookmarkStart w:id="79" w:name="_Toc75768409"/>
      <w:r w:rsidRPr="00B35494">
        <w:lastRenderedPageBreak/>
        <w:t>“To be” Flow diagram</w:t>
      </w:r>
      <w:bookmarkEnd w:id="77"/>
      <w:bookmarkEnd w:id="78"/>
      <w:bookmarkEnd w:id="79"/>
    </w:p>
    <w:p w14:paraId="159FF857" w14:textId="7D7DBB22" w:rsidR="00FE0465" w:rsidRDefault="00254B56" w:rsidP="00FE0465">
      <w:r>
        <w:t xml:space="preserve">To help understand the “To be” user flow and the roles each user plays, including the systems role, a </w:t>
      </w:r>
      <w:r w:rsidR="00DD676F">
        <w:t xml:space="preserve">set of </w:t>
      </w:r>
      <w:r>
        <w:t>flow diagram</w:t>
      </w:r>
      <w:r w:rsidR="00DD676F">
        <w:t xml:space="preserve">s documenting </w:t>
      </w:r>
      <w:r w:rsidR="00293C99">
        <w:t>example workflow processes</w:t>
      </w:r>
      <w:r>
        <w:t xml:space="preserve"> </w:t>
      </w:r>
      <w:r w:rsidR="00293C99">
        <w:t xml:space="preserve">have </w:t>
      </w:r>
      <w:r>
        <w:t>been created.</w:t>
      </w:r>
    </w:p>
    <w:p w14:paraId="0A5B1B13" w14:textId="5F3B1A10" w:rsidR="00293C99" w:rsidRDefault="007F04DD" w:rsidP="00FE0465">
      <w:r w:rsidRPr="00B35494">
        <w:t xml:space="preserve">A proposed workflow for creation of a survey (a dataset) and entry of survey data shows the steps required of each role, and </w:t>
      </w:r>
      <w:r w:rsidR="007F15F9" w:rsidRPr="00B35494">
        <w:t>actions provided by the system in the tracking and publication process.</w:t>
      </w:r>
      <w:r w:rsidRPr="00B35494">
        <w:t xml:space="preserve"> </w:t>
      </w:r>
      <w:r w:rsidR="007F15F9" w:rsidRPr="00B35494">
        <w:t xml:space="preserve">The flow </w:t>
      </w:r>
      <w:r w:rsidRPr="00B35494">
        <w:t>includ</w:t>
      </w:r>
      <w:r w:rsidR="007F15F9" w:rsidRPr="00B35494">
        <w:t>es</w:t>
      </w:r>
      <w:r w:rsidRPr="00B35494">
        <w:t xml:space="preserve"> </w:t>
      </w:r>
      <w:r w:rsidR="007F15F9" w:rsidRPr="00B35494">
        <w:t xml:space="preserve">provision for where survey data entry </w:t>
      </w:r>
      <w:r w:rsidRPr="00B35494">
        <w:t>is by a “Delegate editor” (</w:t>
      </w:r>
      <w:r w:rsidR="007F15F9" w:rsidRPr="00B35494">
        <w:t>see “</w:t>
      </w:r>
      <w:r w:rsidR="007F15F9" w:rsidRPr="00B35494">
        <w:fldChar w:fldCharType="begin"/>
      </w:r>
      <w:r w:rsidR="007F15F9" w:rsidRPr="00B35494">
        <w:instrText xml:space="preserve"> REF _Ref75342023 \h </w:instrText>
      </w:r>
      <w:r w:rsidR="00B35494">
        <w:instrText xml:space="preserve"> \* MERGEFORMAT </w:instrText>
      </w:r>
      <w:r w:rsidR="007F15F9" w:rsidRPr="00B35494">
        <w:fldChar w:fldCharType="separate"/>
      </w:r>
      <w:r w:rsidR="001A24CA" w:rsidRPr="00B35494">
        <w:t>Users, security and data access model</w:t>
      </w:r>
      <w:r w:rsidR="007F15F9" w:rsidRPr="00B35494">
        <w:fldChar w:fldCharType="end"/>
      </w:r>
      <w:r w:rsidR="007F15F9" w:rsidRPr="00B35494">
        <w:t>”</w:t>
      </w:r>
      <w:r w:rsidRPr="00B35494">
        <w:t>)</w:t>
      </w:r>
      <w:r w:rsidR="007F15F9" w:rsidRPr="00B35494">
        <w:t xml:space="preserve">, and </w:t>
      </w:r>
      <w:r w:rsidR="00C13A67" w:rsidRPr="00B35494">
        <w:t>handling of cases where signed off data are subsequently edited, either pre or post-publication.</w:t>
      </w:r>
    </w:p>
    <w:p w14:paraId="2CC06CE2" w14:textId="79589E4E" w:rsidR="005F2FB3" w:rsidRDefault="005F2FB3" w:rsidP="00FE0465">
      <w:r>
        <w:t xml:space="preserve">A second workflow shows </w:t>
      </w:r>
      <w:r w:rsidR="008F44B1">
        <w:t>the special case for when a habitat or tax</w:t>
      </w:r>
      <w:r w:rsidR="108DBB1C">
        <w:t>on</w:t>
      </w:r>
      <w:r w:rsidR="008F44B1">
        <w:t xml:space="preserve"> is “redeterm</w:t>
      </w:r>
      <w:r w:rsidR="00E83814">
        <w:t xml:space="preserve">ined” to be </w:t>
      </w:r>
      <w:r w:rsidR="00EF2BF1">
        <w:t xml:space="preserve">of </w:t>
      </w:r>
      <w:r w:rsidR="00E83814">
        <w:t xml:space="preserve">a different </w:t>
      </w:r>
      <w:r w:rsidR="00EF2BF1">
        <w:t>type</w:t>
      </w:r>
      <w:r w:rsidR="00E83814">
        <w:t xml:space="preserve">, for example where it has been previously misidentified, or where new information has come to light. It shows the generation of a new determination and </w:t>
      </w:r>
      <w:r w:rsidR="009A6683">
        <w:t xml:space="preserve">deprecation of previous determinations, differing from the </w:t>
      </w:r>
      <w:r w:rsidR="000A4B5A">
        <w:t>case elsewhere in the application where existing data are directly updated.</w:t>
      </w:r>
    </w:p>
    <w:p w14:paraId="07F878B2" w14:textId="6CD711AC" w:rsidR="000A4B5A" w:rsidRDefault="00714739" w:rsidP="00FE0465">
      <w:r>
        <w:t xml:space="preserve">A third workflow shows the case where a survey dataset is migrated from one tenancy to another, </w:t>
      </w:r>
      <w:r w:rsidR="00DE005F">
        <w:t>which is the case when custodianship of data is passed between organisations due to IPR, domain knowledge or other reason.</w:t>
      </w:r>
    </w:p>
    <w:p w14:paraId="6586A5F3" w14:textId="32706D57" w:rsidR="00EA2DE5" w:rsidRPr="00EA2DE5" w:rsidRDefault="00C91EFF" w:rsidP="00EA2DE5">
      <w:r>
        <w:t>Finally</w:t>
      </w:r>
      <w:r w:rsidR="6AC91F95">
        <w:t>,</w:t>
      </w:r>
      <w:r>
        <w:t xml:space="preserve"> a decision table documenting how published data are handled depending on the state of the </w:t>
      </w:r>
      <w:r w:rsidR="003D781E">
        <w:t>“</w:t>
      </w:r>
      <w:r w:rsidR="00EE61AB">
        <w:t>managed</w:t>
      </w:r>
      <w:r w:rsidR="003D781E">
        <w:t>” view of the data is presented.</w:t>
      </w:r>
    </w:p>
    <w:p w14:paraId="69EEEAEA" w14:textId="77777777" w:rsidR="00F640F3" w:rsidRPr="00F640F3" w:rsidRDefault="00F640F3" w:rsidP="00F640F3"/>
    <w:p w14:paraId="585E2545" w14:textId="667BB5F7" w:rsidR="007A5525" w:rsidRPr="004D3EBB" w:rsidRDefault="006A6DD4" w:rsidP="00FE0465">
      <w:pPr>
        <w:rPr>
          <w:b/>
        </w:rPr>
      </w:pPr>
      <w:r w:rsidRPr="004D3EBB">
        <w:rPr>
          <w:b/>
        </w:rPr>
        <w:t>Survey entry including e</w:t>
      </w:r>
      <w:r w:rsidR="007A5525" w:rsidRPr="004D3EBB">
        <w:rPr>
          <w:b/>
        </w:rPr>
        <w:t>d</w:t>
      </w:r>
      <w:r w:rsidRPr="004D3EBB">
        <w:rPr>
          <w:b/>
        </w:rPr>
        <w:t>it and dele</w:t>
      </w:r>
      <w:r w:rsidR="007A5525" w:rsidRPr="004D3EBB">
        <w:rPr>
          <w:b/>
        </w:rPr>
        <w:t>gate</w:t>
      </w:r>
    </w:p>
    <w:p w14:paraId="18CB88BC" w14:textId="0351134D" w:rsidR="00F640F3" w:rsidRPr="00F640F3" w:rsidRDefault="7F14C36B" w:rsidP="00F640F3">
      <w:r>
        <w:rPr>
          <w:noProof/>
        </w:rPr>
        <w:drawing>
          <wp:inline distT="0" distB="0" distL="0" distR="0" wp14:anchorId="5795B585" wp14:editId="0F09F287">
            <wp:extent cx="5731510" cy="2232025"/>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2232025"/>
                    </a:xfrm>
                    <a:prstGeom prst="rect">
                      <a:avLst/>
                    </a:prstGeom>
                  </pic:spPr>
                </pic:pic>
              </a:graphicData>
            </a:graphic>
          </wp:inline>
        </w:drawing>
      </w:r>
    </w:p>
    <w:p w14:paraId="136AAE21" w14:textId="38D7A6C7" w:rsidR="00613E76" w:rsidRPr="00315808" w:rsidRDefault="00613E76" w:rsidP="00613E76">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w:t>
      </w:r>
      <w:r w:rsidR="00A4104D">
        <w:rPr>
          <w:i/>
          <w:iCs/>
        </w:rPr>
        <w:t>this workflow</w:t>
      </w:r>
      <w:r>
        <w:rPr>
          <w:i/>
          <w:iCs/>
        </w:rPr>
        <w:t>:</w:t>
      </w:r>
    </w:p>
    <w:p w14:paraId="0A3986B4" w14:textId="10977491" w:rsidR="007C3E96" w:rsidRPr="007C3E96" w:rsidRDefault="005D003F" w:rsidP="007C3E96">
      <w:hyperlink r:id="rId18" w:history="1">
        <w:r w:rsidR="00692220" w:rsidRPr="00BC67CC">
          <w:rPr>
            <w:rStyle w:val="Hyperlink"/>
          </w:rPr>
          <w:t>https://jncc.sharepoint.com/:b:/s/MarineRecorderDevelopmentGroup/EczuQjvv29ZMloOCguHC1eIBMk4f7fX5Caw5KoBt3vocRA?e=Mg6mYe</w:t>
        </w:r>
      </w:hyperlink>
    </w:p>
    <w:p w14:paraId="4D3247F3" w14:textId="77777777" w:rsidR="00B5111B" w:rsidRDefault="00B5111B" w:rsidP="00FE0465"/>
    <w:p w14:paraId="60E9B7EB" w14:textId="77777777" w:rsidR="00995F5D" w:rsidRDefault="00995F5D" w:rsidP="00FE0465">
      <w:pPr>
        <w:rPr>
          <w:b/>
          <w:bCs/>
        </w:rPr>
      </w:pPr>
    </w:p>
    <w:p w14:paraId="4C6D311D" w14:textId="77777777" w:rsidR="00995F5D" w:rsidRDefault="00995F5D" w:rsidP="00FE0465">
      <w:pPr>
        <w:rPr>
          <w:b/>
          <w:bCs/>
        </w:rPr>
      </w:pPr>
    </w:p>
    <w:p w14:paraId="2D0213C0" w14:textId="77777777" w:rsidR="00995F5D" w:rsidRDefault="00995F5D" w:rsidP="00FE0465">
      <w:pPr>
        <w:rPr>
          <w:b/>
          <w:bCs/>
        </w:rPr>
      </w:pPr>
    </w:p>
    <w:p w14:paraId="331C79AD" w14:textId="77777777" w:rsidR="00995F5D" w:rsidRDefault="00995F5D" w:rsidP="00FE0465">
      <w:pPr>
        <w:rPr>
          <w:b/>
          <w:bCs/>
        </w:rPr>
      </w:pPr>
    </w:p>
    <w:p w14:paraId="23436F4C" w14:textId="77777777" w:rsidR="00995F5D" w:rsidRDefault="00995F5D" w:rsidP="00FE0465">
      <w:pPr>
        <w:rPr>
          <w:b/>
          <w:bCs/>
        </w:rPr>
      </w:pPr>
    </w:p>
    <w:p w14:paraId="54894CD7" w14:textId="77777777" w:rsidR="00995F5D" w:rsidRDefault="00995F5D" w:rsidP="00FE0465">
      <w:pPr>
        <w:rPr>
          <w:b/>
          <w:bCs/>
        </w:rPr>
      </w:pPr>
    </w:p>
    <w:p w14:paraId="0570CB68" w14:textId="6D118788" w:rsidR="004D3EBB" w:rsidRPr="00834C13" w:rsidRDefault="00E353D3" w:rsidP="00FE0465">
      <w:pPr>
        <w:rPr>
          <w:b/>
          <w:bCs/>
        </w:rPr>
      </w:pPr>
      <w:r w:rsidRPr="00834C13">
        <w:rPr>
          <w:b/>
          <w:bCs/>
        </w:rPr>
        <w:lastRenderedPageBreak/>
        <w:t>Redetermination</w:t>
      </w:r>
    </w:p>
    <w:p w14:paraId="432C7301" w14:textId="546B96C6" w:rsidR="008106C5" w:rsidRPr="008106C5" w:rsidRDefault="00064DAC" w:rsidP="008106C5">
      <w:r>
        <w:rPr>
          <w:noProof/>
        </w:rPr>
        <w:drawing>
          <wp:inline distT="0" distB="0" distL="0" distR="0" wp14:anchorId="3E840D36" wp14:editId="6CA4837E">
            <wp:extent cx="3057525" cy="1916288"/>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3057525" cy="1916288"/>
                    </a:xfrm>
                    <a:prstGeom prst="rect">
                      <a:avLst/>
                    </a:prstGeom>
                  </pic:spPr>
                </pic:pic>
              </a:graphicData>
            </a:graphic>
          </wp:inline>
        </w:drawing>
      </w:r>
    </w:p>
    <w:p w14:paraId="1D976698" w14:textId="77777777" w:rsidR="00834C13" w:rsidRPr="00315808" w:rsidRDefault="00834C13" w:rsidP="00834C13">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this workflow:</w:t>
      </w:r>
    </w:p>
    <w:p w14:paraId="56FC06A2" w14:textId="3130263C" w:rsidR="00834C13" w:rsidRDefault="005D003F" w:rsidP="00FE0465">
      <w:pPr>
        <w:rPr>
          <w:rStyle w:val="Hyperlink"/>
        </w:rPr>
      </w:pPr>
      <w:hyperlink r:id="rId20" w:history="1">
        <w:r w:rsidR="00997C29" w:rsidRPr="00BC67CC">
          <w:rPr>
            <w:rStyle w:val="Hyperlink"/>
          </w:rPr>
          <w:t>https://jncc.sharepoint.com/:b:/s/MarineRecorderDevelopmentGroup/EduOa0ve07BEgjyR3tIQhaoBODdtgr2O7UZfb9UH16QnPg?e=1gINmw</w:t>
        </w:r>
      </w:hyperlink>
    </w:p>
    <w:p w14:paraId="6B545BBA" w14:textId="77777777" w:rsidR="00316918" w:rsidRDefault="00316918" w:rsidP="00FE0465">
      <w:pPr>
        <w:rPr>
          <w:rStyle w:val="Hyperlink"/>
        </w:rPr>
      </w:pPr>
    </w:p>
    <w:p w14:paraId="04E16980" w14:textId="77777777" w:rsidR="00316918" w:rsidRPr="004D3EBB" w:rsidRDefault="00316918" w:rsidP="00316918">
      <w:pPr>
        <w:rPr>
          <w:b/>
        </w:rPr>
      </w:pPr>
      <w:r w:rsidRPr="004D3EBB">
        <w:rPr>
          <w:b/>
        </w:rPr>
        <w:t>Survey migration</w:t>
      </w:r>
    </w:p>
    <w:p w14:paraId="5699028E" w14:textId="7EC640BD" w:rsidR="00316918" w:rsidRDefault="15C52270" w:rsidP="00316918">
      <w:r>
        <w:rPr>
          <w:noProof/>
        </w:rPr>
        <w:drawing>
          <wp:inline distT="0" distB="0" distL="0" distR="0" wp14:anchorId="4A04C83C" wp14:editId="4D4FA7D2">
            <wp:extent cx="5343525" cy="2078564"/>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1">
                      <a:extLst>
                        <a:ext uri="{28A0092B-C50C-407E-A947-70E740481C1C}">
                          <a14:useLocalDpi xmlns:a14="http://schemas.microsoft.com/office/drawing/2010/main" val="0"/>
                        </a:ext>
                      </a:extLst>
                    </a:blip>
                    <a:stretch>
                      <a:fillRect/>
                    </a:stretch>
                  </pic:blipFill>
                  <pic:spPr>
                    <a:xfrm>
                      <a:off x="0" y="0"/>
                      <a:ext cx="5343525" cy="2078564"/>
                    </a:xfrm>
                    <a:prstGeom prst="rect">
                      <a:avLst/>
                    </a:prstGeom>
                  </pic:spPr>
                </pic:pic>
              </a:graphicData>
            </a:graphic>
          </wp:inline>
        </w:drawing>
      </w:r>
    </w:p>
    <w:p w14:paraId="4703DE1F" w14:textId="77777777" w:rsidR="00316918" w:rsidRPr="00315808" w:rsidRDefault="00316918" w:rsidP="00316918">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this workflow:</w:t>
      </w:r>
    </w:p>
    <w:p w14:paraId="7A6D319C" w14:textId="77777777" w:rsidR="00316918" w:rsidRDefault="005D003F" w:rsidP="00316918">
      <w:hyperlink r:id="rId22" w:history="1">
        <w:r w:rsidR="00316918" w:rsidRPr="00BC67CC">
          <w:rPr>
            <w:rStyle w:val="Hyperlink"/>
          </w:rPr>
          <w:t>https://jncc.sharepoint.com/:b:/s/MarineRecorderDevelopmentGroup/EYGJCYpMcx5NsavdxGYxJvsBJ4fif09PliOelq85FevFoQ?e=4tXo1G</w:t>
        </w:r>
      </w:hyperlink>
    </w:p>
    <w:p w14:paraId="45AB86B1" w14:textId="0574633D" w:rsidR="009A6A78" w:rsidRPr="009A6A78" w:rsidRDefault="009333FA" w:rsidP="00345350">
      <w:pPr>
        <w:pStyle w:val="Heading3"/>
      </w:pPr>
      <w:bookmarkStart w:id="80" w:name="_Toc74570385"/>
      <w:bookmarkStart w:id="81" w:name="_Ref75765297"/>
      <w:bookmarkStart w:id="82" w:name="_Toc75768410"/>
      <w:r w:rsidRPr="00B35494">
        <w:t>Feature map</w:t>
      </w:r>
      <w:bookmarkEnd w:id="80"/>
      <w:bookmarkEnd w:id="81"/>
      <w:bookmarkEnd w:id="82"/>
    </w:p>
    <w:p w14:paraId="7394F74A" w14:textId="55EE9281" w:rsidR="001B1DEA" w:rsidRDefault="00C33E26" w:rsidP="00154469">
      <w:r>
        <w:t>From t</w:t>
      </w:r>
      <w:r w:rsidR="00910BE6">
        <w:t>he user stories</w:t>
      </w:r>
      <w:r w:rsidR="00B0683A">
        <w:t>,</w:t>
      </w:r>
      <w:r w:rsidR="00910BE6">
        <w:t xml:space="preserve"> </w:t>
      </w:r>
      <w:r w:rsidR="00E51020">
        <w:t>captured from the workshop</w:t>
      </w:r>
      <w:r w:rsidR="00B0683A">
        <w:t>,</w:t>
      </w:r>
      <w:r w:rsidR="00E51020">
        <w:t xml:space="preserve"> </w:t>
      </w:r>
      <w:r w:rsidR="00910BE6">
        <w:t>a</w:t>
      </w:r>
      <w:r w:rsidR="00AF1EA5">
        <w:t xml:space="preserve">n </w:t>
      </w:r>
      <w:r w:rsidR="001A11E7">
        <w:t>audit</w:t>
      </w:r>
      <w:r w:rsidR="00AF1EA5">
        <w:t xml:space="preserve"> of </w:t>
      </w:r>
      <w:r w:rsidR="005F33E9">
        <w:t xml:space="preserve">system </w:t>
      </w:r>
      <w:r w:rsidR="00AF1EA5">
        <w:t>features was made</w:t>
      </w:r>
      <w:r w:rsidR="001A11E7">
        <w:t xml:space="preserve"> and documented in a feature map – see below. E</w:t>
      </w:r>
      <w:r w:rsidR="00CB6450">
        <w:t>a</w:t>
      </w:r>
      <w:r w:rsidR="001A11E7">
        <w:t xml:space="preserve">ch </w:t>
      </w:r>
      <w:r w:rsidR="00CB6450">
        <w:t>feature</w:t>
      </w:r>
      <w:r w:rsidR="001A11E7">
        <w:t xml:space="preserve"> </w:t>
      </w:r>
      <w:r w:rsidR="00B0683A">
        <w:t xml:space="preserve">on the map </w:t>
      </w:r>
      <w:r w:rsidR="001A11E7">
        <w:t>is an element of functionality driven by a user story</w:t>
      </w:r>
      <w:r w:rsidR="00CB6450">
        <w:t xml:space="preserve"> and </w:t>
      </w:r>
      <w:r w:rsidR="00E615BB">
        <w:t xml:space="preserve">many elements of functionality </w:t>
      </w:r>
      <w:r w:rsidR="00312197">
        <w:t xml:space="preserve">on the feature map </w:t>
      </w:r>
      <w:r w:rsidR="00E615BB">
        <w:t xml:space="preserve">are driven by </w:t>
      </w:r>
      <w:r w:rsidR="001B1DEA">
        <w:t>several</w:t>
      </w:r>
      <w:r w:rsidR="00E615BB">
        <w:t xml:space="preserve"> user stories</w:t>
      </w:r>
      <w:r w:rsidR="00D86DDF">
        <w:t>.</w:t>
      </w:r>
    </w:p>
    <w:p w14:paraId="6186EA12" w14:textId="5BC4E138" w:rsidR="00C15266" w:rsidRPr="00154469" w:rsidRDefault="00C15266" w:rsidP="00C15266">
      <w:r>
        <w:t xml:space="preserve">The numbers against each feature on the map </w:t>
      </w:r>
      <w:r w:rsidR="00024243">
        <w:t xml:space="preserve">are references to the user stories behind that </w:t>
      </w:r>
      <w:r w:rsidR="00D2427B">
        <w:t>feature of functionality</w:t>
      </w:r>
      <w:r w:rsidR="008E3653">
        <w:t>.</w:t>
      </w:r>
    </w:p>
    <w:p w14:paraId="3F3363ED" w14:textId="51510E19" w:rsidR="008E3653" w:rsidRDefault="001B1DEA" w:rsidP="00154469">
      <w:r>
        <w:t xml:space="preserve">The features </w:t>
      </w:r>
      <w:r w:rsidR="00EA5201">
        <w:t xml:space="preserve">on the map are </w:t>
      </w:r>
      <w:r w:rsidR="001A32CC">
        <w:t xml:space="preserve">grouped </w:t>
      </w:r>
      <w:r w:rsidR="009D7225">
        <w:t xml:space="preserve">together </w:t>
      </w:r>
      <w:r w:rsidR="00E3663B">
        <w:t xml:space="preserve">by their </w:t>
      </w:r>
      <w:r w:rsidR="00EC6762">
        <w:t xml:space="preserve">area of functionality </w:t>
      </w:r>
      <w:r w:rsidR="00A45CAD">
        <w:t xml:space="preserve">and linked by </w:t>
      </w:r>
      <w:r w:rsidR="00DC6106">
        <w:t>lines based on their relative relationship</w:t>
      </w:r>
      <w:r w:rsidR="008C4ACD">
        <w:t xml:space="preserve">. </w:t>
      </w:r>
      <w:r w:rsidR="008606CC">
        <w:t>Red lines indicate a strong relationship</w:t>
      </w:r>
      <w:r w:rsidR="00681A5F">
        <w:t>. Note: t</w:t>
      </w:r>
      <w:r w:rsidR="00140A43">
        <w:t xml:space="preserve">his is not a process </w:t>
      </w:r>
      <w:r w:rsidR="00DF5C29">
        <w:t>flow</w:t>
      </w:r>
      <w:r w:rsidR="006F5F84">
        <w:t xml:space="preserve"> for the </w:t>
      </w:r>
      <w:r w:rsidR="003B6E50">
        <w:t xml:space="preserve">Marine </w:t>
      </w:r>
      <w:r w:rsidR="006F5F84">
        <w:t>Recorder system</w:t>
      </w:r>
      <w:r w:rsidR="00DF5C29">
        <w:t>;</w:t>
      </w:r>
      <w:r w:rsidR="008C4ACD">
        <w:t xml:space="preserve"> this is documented elsewhere in th</w:t>
      </w:r>
      <w:r w:rsidR="00772D30">
        <w:t xml:space="preserve">is </w:t>
      </w:r>
      <w:r w:rsidR="00AA0B61">
        <w:t xml:space="preserve">tender </w:t>
      </w:r>
      <w:r w:rsidR="00772D30">
        <w:t>document</w:t>
      </w:r>
      <w:r w:rsidR="008E4A0B">
        <w:t>.</w:t>
      </w:r>
    </w:p>
    <w:p w14:paraId="053C2A12" w14:textId="670DB47E" w:rsidR="007A215B" w:rsidRDefault="003E0444" w:rsidP="00154469">
      <w:r>
        <w:lastRenderedPageBreak/>
        <w:t xml:space="preserve">The blue </w:t>
      </w:r>
      <w:r w:rsidR="00DF5C29">
        <w:t>feature</w:t>
      </w:r>
      <w:r w:rsidR="00507132">
        <w:t xml:space="preserve"> </w:t>
      </w:r>
      <w:r>
        <w:t xml:space="preserve">circles </w:t>
      </w:r>
      <w:r w:rsidR="00507132">
        <w:t xml:space="preserve">are those which </w:t>
      </w:r>
      <w:r w:rsidR="00E166EF">
        <w:t xml:space="preserve">have been identified as </w:t>
      </w:r>
      <w:r w:rsidR="00F80E07">
        <w:t>part of MVP</w:t>
      </w:r>
      <w:r w:rsidR="006F4D38">
        <w:t xml:space="preserve"> and the grey circles are </w:t>
      </w:r>
      <w:r w:rsidR="005D7427">
        <w:t xml:space="preserve">potential </w:t>
      </w:r>
      <w:r w:rsidR="006F4D38">
        <w:t>phase two</w:t>
      </w:r>
      <w:r w:rsidR="005D7427">
        <w:t xml:space="preserve"> features</w:t>
      </w:r>
      <w:r w:rsidR="00747539">
        <w:t xml:space="preserve">. </w:t>
      </w:r>
      <w:r w:rsidR="00B23704">
        <w:t xml:space="preserve">Green </w:t>
      </w:r>
      <w:r w:rsidR="00A8534F">
        <w:t xml:space="preserve">circles </w:t>
      </w:r>
      <w:r w:rsidR="00B23704">
        <w:t xml:space="preserve">represent </w:t>
      </w:r>
      <w:r w:rsidR="00DE6C38">
        <w:t>tax</w:t>
      </w:r>
      <w:r w:rsidR="00D64960">
        <w:t>onomy lists</w:t>
      </w:r>
      <w:r w:rsidR="00A8534F">
        <w:t xml:space="preserve">, </w:t>
      </w:r>
      <w:r w:rsidR="00344CAC">
        <w:t xml:space="preserve">red circles </w:t>
      </w:r>
      <w:r w:rsidR="006E548E">
        <w:t>admin features</w:t>
      </w:r>
      <w:r w:rsidR="00344CAC">
        <w:t xml:space="preserve">, orange circles </w:t>
      </w:r>
      <w:r w:rsidR="006E548E">
        <w:t>external references</w:t>
      </w:r>
      <w:r w:rsidR="00B23704">
        <w:t>,</w:t>
      </w:r>
      <w:r w:rsidR="00344CAC">
        <w:t xml:space="preserve"> </w:t>
      </w:r>
      <w:r w:rsidR="00603B20">
        <w:t xml:space="preserve">and </w:t>
      </w:r>
      <w:r w:rsidR="007042CF">
        <w:t>cyan</w:t>
      </w:r>
      <w:r w:rsidR="00603B20">
        <w:t xml:space="preserve"> circles </w:t>
      </w:r>
      <w:r w:rsidR="002F3D3C">
        <w:t>templates</w:t>
      </w:r>
      <w:r w:rsidR="00AA0B61">
        <w:t>.</w:t>
      </w:r>
    </w:p>
    <w:p w14:paraId="6ED78960" w14:textId="77777777" w:rsidR="00FE6D03" w:rsidRDefault="00FE6D03" w:rsidP="00154469"/>
    <w:p w14:paraId="46EC541C" w14:textId="4DE1B46C" w:rsidR="0029303E" w:rsidRDefault="0029303E" w:rsidP="009333FA">
      <w:r>
        <w:rPr>
          <w:noProof/>
        </w:rPr>
        <w:drawing>
          <wp:inline distT="0" distB="0" distL="0" distR="0" wp14:anchorId="66D3850C" wp14:editId="214BEB33">
            <wp:extent cx="5731510" cy="4649468"/>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3">
                      <a:extLst>
                        <a:ext uri="{28A0092B-C50C-407E-A947-70E740481C1C}">
                          <a14:useLocalDpi xmlns:a14="http://schemas.microsoft.com/office/drawing/2010/main" val="0"/>
                        </a:ext>
                      </a:extLst>
                    </a:blip>
                    <a:stretch>
                      <a:fillRect/>
                    </a:stretch>
                  </pic:blipFill>
                  <pic:spPr>
                    <a:xfrm>
                      <a:off x="0" y="0"/>
                      <a:ext cx="5731510" cy="4649468"/>
                    </a:xfrm>
                    <a:prstGeom prst="rect">
                      <a:avLst/>
                    </a:prstGeom>
                  </pic:spPr>
                </pic:pic>
              </a:graphicData>
            </a:graphic>
          </wp:inline>
        </w:drawing>
      </w:r>
    </w:p>
    <w:p w14:paraId="34C0C9F8" w14:textId="77777777" w:rsidR="002E62FD" w:rsidRDefault="002E62FD" w:rsidP="009333FA"/>
    <w:p w14:paraId="2636BD14" w14:textId="7DD42A47" w:rsidR="00D86DDF" w:rsidRPr="00315808" w:rsidRDefault="00D86DDF" w:rsidP="00D86DDF">
      <w:pPr>
        <w:rPr>
          <w:i/>
          <w:iCs/>
        </w:rPr>
      </w:pPr>
      <w:r w:rsidRPr="00315808">
        <w:rPr>
          <w:i/>
          <w:iCs/>
        </w:rPr>
        <w:t xml:space="preserve">The link below gives access to the full </w:t>
      </w:r>
      <w:r>
        <w:rPr>
          <w:i/>
          <w:iCs/>
        </w:rPr>
        <w:t xml:space="preserve">PDF </w:t>
      </w:r>
      <w:r w:rsidRPr="00315808">
        <w:rPr>
          <w:i/>
          <w:iCs/>
        </w:rPr>
        <w:t>document</w:t>
      </w:r>
      <w:r>
        <w:rPr>
          <w:i/>
          <w:iCs/>
        </w:rPr>
        <w:t xml:space="preserve"> of the feature map:</w:t>
      </w:r>
    </w:p>
    <w:p w14:paraId="308AA797" w14:textId="0886A502" w:rsidR="00D86DDF" w:rsidRDefault="005D003F" w:rsidP="009333FA">
      <w:pPr>
        <w:rPr>
          <w:i/>
          <w:iCs/>
        </w:rPr>
      </w:pPr>
      <w:hyperlink r:id="rId24" w:history="1">
        <w:r w:rsidR="00022617" w:rsidRPr="00161595">
          <w:rPr>
            <w:rStyle w:val="Hyperlink"/>
            <w:i/>
            <w:iCs/>
          </w:rPr>
          <w:t>https://jncc.sharepoint.com/:b:/s/MarineRecorderDevelopmentGroup/ES-ovQFpI-FNvQfTJ7J9m1oBbAsMUYlGkkwDwu2CVou7BA</w:t>
        </w:r>
        <w:bookmarkStart w:id="83" w:name="_Hlt75418926"/>
        <w:r w:rsidR="00022617" w:rsidRPr="00161595">
          <w:rPr>
            <w:rStyle w:val="Hyperlink"/>
            <w:i/>
            <w:iCs/>
          </w:rPr>
          <w:t>?</w:t>
        </w:r>
        <w:bookmarkEnd w:id="83"/>
        <w:r w:rsidR="00022617" w:rsidRPr="00161595">
          <w:rPr>
            <w:rStyle w:val="Hyperlink"/>
            <w:i/>
            <w:iCs/>
          </w:rPr>
          <w:t>e=nIWTdU</w:t>
        </w:r>
      </w:hyperlink>
    </w:p>
    <w:p w14:paraId="6FA10C2F" w14:textId="1AD46B64" w:rsidR="002E62FD" w:rsidRDefault="002E62FD" w:rsidP="002E62FD">
      <w:pPr>
        <w:pStyle w:val="Heading3"/>
      </w:pPr>
      <w:bookmarkStart w:id="84" w:name="_Toc74570386"/>
      <w:bookmarkStart w:id="85" w:name="_Ref75765368"/>
      <w:bookmarkStart w:id="86" w:name="_Toc75768411"/>
      <w:r w:rsidRPr="00B35494">
        <w:t xml:space="preserve">Conceptual </w:t>
      </w:r>
      <w:r w:rsidR="00FF00DF" w:rsidRPr="00B35494">
        <w:t>“</w:t>
      </w:r>
      <w:r w:rsidR="002E2432" w:rsidRPr="00B35494">
        <w:t>T</w:t>
      </w:r>
      <w:r w:rsidR="00FF00DF" w:rsidRPr="00B35494">
        <w:t xml:space="preserve">o be” </w:t>
      </w:r>
      <w:r w:rsidRPr="00B35494">
        <w:t>data model</w:t>
      </w:r>
      <w:bookmarkStart w:id="87" w:name="_Toc368410329"/>
      <w:bookmarkEnd w:id="84"/>
      <w:bookmarkEnd w:id="85"/>
      <w:bookmarkEnd w:id="86"/>
    </w:p>
    <w:p w14:paraId="105D64A8" w14:textId="2D96B19F" w:rsidR="002E62FD" w:rsidRDefault="00FF00DF" w:rsidP="002E62FD">
      <w:r>
        <w:t>T</w:t>
      </w:r>
      <w:r w:rsidR="00435919">
        <w:t xml:space="preserve">he proposed data </w:t>
      </w:r>
      <w:r w:rsidR="0089467C">
        <w:t xml:space="preserve">schema for </w:t>
      </w:r>
      <w:r w:rsidR="009342D6">
        <w:t xml:space="preserve">survey data storage within </w:t>
      </w:r>
      <w:r w:rsidR="0089467C">
        <w:t xml:space="preserve">the new </w:t>
      </w:r>
      <w:r w:rsidR="000378E0">
        <w:t xml:space="preserve">Marine Recorder </w:t>
      </w:r>
      <w:r w:rsidR="0089467C">
        <w:t xml:space="preserve">system is quite a complex relational </w:t>
      </w:r>
      <w:r w:rsidR="00EB12E7">
        <w:t xml:space="preserve">architecture </w:t>
      </w:r>
      <w:r w:rsidR="002D10B9">
        <w:t xml:space="preserve">which  has been </w:t>
      </w:r>
      <w:r w:rsidR="00355321">
        <w:t>discussed at length and documented in detail</w:t>
      </w:r>
      <w:r w:rsidR="000378E0">
        <w:t xml:space="preserve"> - see below.</w:t>
      </w:r>
    </w:p>
    <w:p w14:paraId="79741833" w14:textId="01F09ABC" w:rsidR="00433A4C" w:rsidRDefault="004B4245" w:rsidP="002E62FD">
      <w:r>
        <w:t>T</w:t>
      </w:r>
      <w:r w:rsidR="00C57C70">
        <w:t>he</w:t>
      </w:r>
      <w:r>
        <w:t xml:space="preserve"> </w:t>
      </w:r>
      <w:r w:rsidR="003115EA">
        <w:t xml:space="preserve">entities </w:t>
      </w:r>
      <w:r w:rsidR="00E36863">
        <w:t xml:space="preserve">within the schema have been colour coded </w:t>
      </w:r>
      <w:r w:rsidR="00431B3C">
        <w:t xml:space="preserve">- the blue </w:t>
      </w:r>
      <w:r w:rsidR="00762683">
        <w:t xml:space="preserve">entities are </w:t>
      </w:r>
      <w:r w:rsidR="009E6B80">
        <w:t xml:space="preserve">siloed per </w:t>
      </w:r>
      <w:r w:rsidR="0064398C">
        <w:t>organisation</w:t>
      </w:r>
      <w:r w:rsidR="00431B3C">
        <w:t xml:space="preserve">, red </w:t>
      </w:r>
      <w:r w:rsidR="009E6B80">
        <w:t xml:space="preserve">entities represent vocabularies or dictionaries </w:t>
      </w:r>
      <w:r w:rsidR="00A273D1">
        <w:t>common</w:t>
      </w:r>
      <w:r w:rsidR="009E6B80">
        <w:t xml:space="preserve"> </w:t>
      </w:r>
      <w:r w:rsidR="00A273D1">
        <w:t xml:space="preserve">and visible </w:t>
      </w:r>
      <w:r w:rsidR="009E6B80">
        <w:t xml:space="preserve">between </w:t>
      </w:r>
      <w:r w:rsidR="0064398C">
        <w:t>organisation</w:t>
      </w:r>
      <w:r w:rsidR="009E6B80">
        <w:t>s but only editable by the administrator</w:t>
      </w:r>
      <w:r w:rsidR="00431B3C">
        <w:t xml:space="preserve">, orange are </w:t>
      </w:r>
      <w:r w:rsidR="00EB70E4">
        <w:t xml:space="preserve">accessible by </w:t>
      </w:r>
      <w:r w:rsidR="00C36CD0">
        <w:t>Government organisations only</w:t>
      </w:r>
      <w:r w:rsidR="00513357">
        <w:t xml:space="preserve">, purple </w:t>
      </w:r>
      <w:r w:rsidR="00431B3C">
        <w:t xml:space="preserve">are </w:t>
      </w:r>
      <w:r w:rsidR="00C36CD0">
        <w:t>link tables handling many-to-many relationships</w:t>
      </w:r>
      <w:r w:rsidR="00513357">
        <w:t xml:space="preserve"> and green are </w:t>
      </w:r>
      <w:r w:rsidR="00C36CD0">
        <w:t>shared tables accessible by all</w:t>
      </w:r>
      <w:r w:rsidR="00513357">
        <w:t>.</w:t>
      </w:r>
      <w:r w:rsidR="00DC4A94">
        <w:t xml:space="preserve"> Entities or fields prefixed with a number and an underscore (e.g. “2_”) relate to </w:t>
      </w:r>
      <w:r w:rsidR="00C05A59">
        <w:t>areas covered under a later phas</w:t>
      </w:r>
      <w:r w:rsidR="00524933">
        <w:t xml:space="preserve">e </w:t>
      </w:r>
      <w:r w:rsidR="00D953F0">
        <w:t>after</w:t>
      </w:r>
      <w:r w:rsidR="00524933">
        <w:t xml:space="preserve"> the initial minimal viable product.</w:t>
      </w:r>
    </w:p>
    <w:p w14:paraId="52BC67B9" w14:textId="211E1053" w:rsidR="001D0F89" w:rsidRDefault="001D0F89" w:rsidP="002E62FD">
      <w:r>
        <w:lastRenderedPageBreak/>
        <w:t>As stated above in “</w:t>
      </w:r>
      <w:r w:rsidRPr="00521B70">
        <w:fldChar w:fldCharType="begin"/>
      </w:r>
      <w:r w:rsidRPr="00521B70">
        <w:instrText xml:space="preserve"> REF _Ref74573081 \h </w:instrText>
      </w:r>
      <w:r w:rsidR="00521B70">
        <w:instrText xml:space="preserve"> \* MERGEFORMAT </w:instrText>
      </w:r>
      <w:r w:rsidRPr="00521B70">
        <w:fldChar w:fldCharType="separate"/>
      </w:r>
      <w:r w:rsidR="001A24CA" w:rsidRPr="00B35494">
        <w:t>Work undertaken so far</w:t>
      </w:r>
      <w:r w:rsidRPr="00521B70">
        <w:fldChar w:fldCharType="end"/>
      </w:r>
      <w:r>
        <w:t xml:space="preserve">”, </w:t>
      </w:r>
      <w:r w:rsidR="003236A8">
        <w:t xml:space="preserve">whilst this model </w:t>
      </w:r>
      <w:r w:rsidR="009825D8">
        <w:t xml:space="preserve">shows a proposed data structure, </w:t>
      </w:r>
      <w:r w:rsidR="00847C8C">
        <w:t xml:space="preserve">and one with which the user should </w:t>
      </w:r>
      <w:r w:rsidR="00E87F62">
        <w:t xml:space="preserve">in general believe that they are interacting with, </w:t>
      </w:r>
      <w:r w:rsidR="009825D8">
        <w:t xml:space="preserve">it is by no means </w:t>
      </w:r>
      <w:r w:rsidR="00847C8C">
        <w:t>set in stone</w:t>
      </w:r>
      <w:r w:rsidR="003115EA">
        <w:t>.</w:t>
      </w:r>
      <w:r w:rsidR="00B30180">
        <w:t xml:space="preserve"> In addition, d</w:t>
      </w:r>
      <w:r w:rsidR="003115EA">
        <w:t xml:space="preserve">epending on the solution, the application model </w:t>
      </w:r>
      <w:r w:rsidR="00CD0A0C">
        <w:t>will</w:t>
      </w:r>
      <w:r w:rsidR="003115EA">
        <w:t xml:space="preserve"> need to be extended </w:t>
      </w:r>
      <w:r w:rsidR="001D0870">
        <w:t xml:space="preserve">to allow for application functionality </w:t>
      </w:r>
      <w:r w:rsidR="00CD0A0C">
        <w:t>in addition to the storage of the survey</w:t>
      </w:r>
      <w:r w:rsidR="001D0870">
        <w:t xml:space="preserve"> data </w:t>
      </w:r>
      <w:r w:rsidR="00CD0A0C">
        <w:t>itself</w:t>
      </w:r>
      <w:r w:rsidR="001D0870">
        <w:t xml:space="preserve">. The model should therefore not be taken as verbatim and it is an expected </w:t>
      </w:r>
      <w:r w:rsidR="0038205A">
        <w:t xml:space="preserve">task in Work Package 1 to jointly review the model, confirm its </w:t>
      </w:r>
      <w:r w:rsidR="000F178A">
        <w:t>suitability, and revisit</w:t>
      </w:r>
      <w:r w:rsidR="00E87F62">
        <w:t xml:space="preserve"> </w:t>
      </w:r>
      <w:r w:rsidR="00862905">
        <w:t>throughout the development process</w:t>
      </w:r>
      <w:r w:rsidR="000F178A">
        <w:t>.</w:t>
      </w:r>
      <w:r w:rsidR="00862905">
        <w:t xml:space="preserve"> </w:t>
      </w:r>
      <w:r w:rsidR="000F178A">
        <w:t>C</w:t>
      </w:r>
      <w:r w:rsidR="00862905">
        <w:t>ontractor</w:t>
      </w:r>
      <w:r w:rsidR="000F178A">
        <w:t>s</w:t>
      </w:r>
      <w:r w:rsidR="00862905">
        <w:t xml:space="preserve"> would be welcome to </w:t>
      </w:r>
      <w:r w:rsidR="001F1A82">
        <w:t xml:space="preserve">use their expertise to </w:t>
      </w:r>
      <w:r w:rsidR="00862905">
        <w:t>recommend alterations</w:t>
      </w:r>
      <w:r w:rsidR="002B0BC7">
        <w:t xml:space="preserve"> to the model to improve </w:t>
      </w:r>
      <w:r w:rsidR="000A1375">
        <w:t xml:space="preserve">resilience, </w:t>
      </w:r>
      <w:r w:rsidR="000A1375" w:rsidRPr="00521B70">
        <w:rPr>
          <w:color w:val="000000" w:themeColor="text1"/>
        </w:rPr>
        <w:t xml:space="preserve">performance or other </w:t>
      </w:r>
      <w:r w:rsidR="00521B70" w:rsidRPr="00521B70">
        <w:rPr>
          <w:color w:val="000000" w:themeColor="text1"/>
        </w:rPr>
        <w:t>enhancements</w:t>
      </w:r>
      <w:r w:rsidR="007B3106" w:rsidRPr="00521B70">
        <w:rPr>
          <w:color w:val="000000" w:themeColor="text1"/>
        </w:rPr>
        <w:t>.</w:t>
      </w:r>
    </w:p>
    <w:p w14:paraId="2A16FFF6" w14:textId="77777777" w:rsidR="00FE6D03" w:rsidRDefault="00FE6D03" w:rsidP="002E62FD"/>
    <w:p w14:paraId="20C5C0E4" w14:textId="60367C90" w:rsidR="002E62FD" w:rsidRDefault="009615D4" w:rsidP="002E62FD">
      <w:r>
        <w:rPr>
          <w:noProof/>
        </w:rPr>
        <w:drawing>
          <wp:inline distT="0" distB="0" distL="0" distR="0" wp14:anchorId="25558192" wp14:editId="5BCCD640">
            <wp:extent cx="5731510" cy="4151630"/>
            <wp:effectExtent l="0" t="0" r="254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5">
                      <a:extLst>
                        <a:ext uri="{28A0092B-C50C-407E-A947-70E740481C1C}">
                          <a14:useLocalDpi xmlns:a14="http://schemas.microsoft.com/office/drawing/2010/main" val="0"/>
                        </a:ext>
                      </a:extLst>
                    </a:blip>
                    <a:stretch>
                      <a:fillRect/>
                    </a:stretch>
                  </pic:blipFill>
                  <pic:spPr>
                    <a:xfrm>
                      <a:off x="0" y="0"/>
                      <a:ext cx="5731510" cy="4151630"/>
                    </a:xfrm>
                    <a:prstGeom prst="rect">
                      <a:avLst/>
                    </a:prstGeom>
                  </pic:spPr>
                </pic:pic>
              </a:graphicData>
            </a:graphic>
          </wp:inline>
        </w:drawing>
      </w:r>
    </w:p>
    <w:p w14:paraId="226EEE25" w14:textId="77777777" w:rsidR="00FE6D03" w:rsidRDefault="00FE6D03" w:rsidP="002E62FD"/>
    <w:p w14:paraId="6EF3A703" w14:textId="638287E4" w:rsidR="002E62FD" w:rsidRPr="00315808" w:rsidRDefault="00C63495" w:rsidP="002E62FD">
      <w:pPr>
        <w:rPr>
          <w:i/>
        </w:rPr>
      </w:pPr>
      <w:r w:rsidRPr="00315808">
        <w:rPr>
          <w:i/>
          <w:iCs/>
        </w:rPr>
        <w:t>T</w:t>
      </w:r>
      <w:r w:rsidR="00315808" w:rsidRPr="00315808">
        <w:rPr>
          <w:i/>
          <w:iCs/>
        </w:rPr>
        <w:t xml:space="preserve">he link below gives access to the full </w:t>
      </w:r>
      <w:r w:rsidR="002C6B99">
        <w:rPr>
          <w:i/>
          <w:iCs/>
        </w:rPr>
        <w:t xml:space="preserve">PDF </w:t>
      </w:r>
      <w:r w:rsidR="00315808" w:rsidRPr="00315808">
        <w:rPr>
          <w:i/>
          <w:iCs/>
        </w:rPr>
        <w:t>document</w:t>
      </w:r>
      <w:r w:rsidR="00F673A2">
        <w:rPr>
          <w:i/>
          <w:iCs/>
        </w:rPr>
        <w:t xml:space="preserve"> of the data schema</w:t>
      </w:r>
      <w:r w:rsidR="00392526">
        <w:rPr>
          <w:i/>
          <w:iCs/>
        </w:rPr>
        <w:t>:</w:t>
      </w:r>
    </w:p>
    <w:p w14:paraId="3DFB1786" w14:textId="294EC79E" w:rsidR="003A6BBD" w:rsidRDefault="005D003F" w:rsidP="009333FA">
      <w:pPr>
        <w:rPr>
          <w:i/>
          <w:iCs/>
        </w:rPr>
      </w:pPr>
      <w:hyperlink r:id="rId26" w:history="1">
        <w:r w:rsidR="003A6BBD" w:rsidRPr="00161595">
          <w:rPr>
            <w:rStyle w:val="Hyperlink"/>
            <w:i/>
            <w:iCs/>
          </w:rPr>
          <w:t>https://jncc.sharepoint.com/:b:/s/MarineRecorderDevelopmentGroup/EZl6OSKJT_pEqaotT2udew8BQPKozORn0MFWL3KXN6nrZQ?e=ACQ8e5</w:t>
        </w:r>
      </w:hyperlink>
    </w:p>
    <w:p w14:paraId="34848A79" w14:textId="1C43CFC0" w:rsidR="00230B04" w:rsidRDefault="00230B04" w:rsidP="009333FA">
      <w:pPr>
        <w:rPr>
          <w:i/>
          <w:iCs/>
        </w:rPr>
      </w:pPr>
      <w:r>
        <w:rPr>
          <w:i/>
          <w:iCs/>
        </w:rPr>
        <w:t xml:space="preserve">These </w:t>
      </w:r>
      <w:r w:rsidR="00941942">
        <w:rPr>
          <w:i/>
          <w:iCs/>
        </w:rPr>
        <w:t>links below are to additional supporting EX</w:t>
      </w:r>
      <w:r w:rsidR="00C12595">
        <w:rPr>
          <w:i/>
          <w:iCs/>
        </w:rPr>
        <w:t xml:space="preserve">LS </w:t>
      </w:r>
      <w:r w:rsidR="00941942">
        <w:rPr>
          <w:i/>
          <w:iCs/>
        </w:rPr>
        <w:t>documents giving more detail:</w:t>
      </w:r>
    </w:p>
    <w:p w14:paraId="37D4E9A6" w14:textId="6305E72A" w:rsidR="00C550E7" w:rsidRDefault="005D003F" w:rsidP="009333FA">
      <w:pPr>
        <w:rPr>
          <w:i/>
          <w:iCs/>
        </w:rPr>
      </w:pPr>
      <w:hyperlink r:id="rId27" w:history="1">
        <w:r w:rsidR="004D6197" w:rsidRPr="00161595">
          <w:rPr>
            <w:rStyle w:val="Hyperlink"/>
            <w:i/>
            <w:iCs/>
          </w:rPr>
          <w:t>https://jncc.sharepoint.com/:x:/s/MarineRecorderDevelopmentGroup/Ef7f-Iwy8aNMoveEW5umkekBu72a1tk5adNk0Yz8s7WqaQ?e=0BbeCD</w:t>
        </w:r>
      </w:hyperlink>
    </w:p>
    <w:p w14:paraId="20B609BA" w14:textId="5CE74FD7" w:rsidR="004D6197" w:rsidRDefault="005D003F" w:rsidP="009333FA">
      <w:pPr>
        <w:rPr>
          <w:rStyle w:val="Hyperlink"/>
          <w:i/>
          <w:iCs/>
        </w:rPr>
      </w:pPr>
      <w:hyperlink r:id="rId28" w:history="1">
        <w:r w:rsidR="00416DD7" w:rsidRPr="00161595">
          <w:rPr>
            <w:rStyle w:val="Hyperlink"/>
            <w:i/>
            <w:iCs/>
          </w:rPr>
          <w:t>https://jncc.sharepoint.com/:x:/s/MarineRecorderDevelopmentGroup/Ec7PqKOaGrJPn0KttYz-_KIB8liuz6cBplHihVHlQ6T10w?e=kLYp12</w:t>
        </w:r>
      </w:hyperlink>
    </w:p>
    <w:p w14:paraId="4EDA1355" w14:textId="77777777" w:rsidR="00AD07E1" w:rsidRPr="00AD07E1" w:rsidRDefault="00AD07E1" w:rsidP="00AD07E1">
      <w:bookmarkStart w:id="88" w:name="_Toc74570389"/>
      <w:bookmarkStart w:id="89" w:name="_Ref75765309"/>
      <w:bookmarkStart w:id="90" w:name="_Toc75768412"/>
    </w:p>
    <w:p w14:paraId="21A47C75" w14:textId="632EC78B" w:rsidR="009A6A78" w:rsidRPr="009A6A78" w:rsidRDefault="009333FA" w:rsidP="00345350">
      <w:pPr>
        <w:pStyle w:val="Heading3"/>
      </w:pPr>
      <w:r w:rsidRPr="00B35494">
        <w:lastRenderedPageBreak/>
        <w:t>Site map</w:t>
      </w:r>
      <w:r w:rsidR="00345350" w:rsidRPr="00B35494">
        <w:t xml:space="preserve"> and </w:t>
      </w:r>
      <w:r w:rsidRPr="00B35494">
        <w:t>Wireframes</w:t>
      </w:r>
      <w:bookmarkEnd w:id="88"/>
      <w:bookmarkEnd w:id="89"/>
      <w:bookmarkEnd w:id="90"/>
      <w:r w:rsidR="009A325C">
        <w:t xml:space="preserve"> </w:t>
      </w:r>
    </w:p>
    <w:p w14:paraId="30C1023B" w14:textId="59F40ACF" w:rsidR="00345350" w:rsidRPr="00345350" w:rsidRDefault="002D474F" w:rsidP="00345350">
      <w:r>
        <w:t>F</w:t>
      </w:r>
      <w:r w:rsidR="0050352C">
        <w:t>ollowing on from</w:t>
      </w:r>
      <w:r>
        <w:t xml:space="preserve"> the </w:t>
      </w:r>
      <w:r w:rsidR="0050352C">
        <w:t xml:space="preserve">creation of </w:t>
      </w:r>
      <w:r>
        <w:t xml:space="preserve">the </w:t>
      </w:r>
      <w:r w:rsidR="0050352C">
        <w:t>“U</w:t>
      </w:r>
      <w:r>
        <w:t>ser stories</w:t>
      </w:r>
      <w:r w:rsidR="0050352C">
        <w:t>”</w:t>
      </w:r>
      <w:r>
        <w:t xml:space="preserve"> and </w:t>
      </w:r>
      <w:r w:rsidR="005C3459">
        <w:t xml:space="preserve">the </w:t>
      </w:r>
      <w:r w:rsidR="0050352C">
        <w:t>“F</w:t>
      </w:r>
      <w:r w:rsidR="005C3459">
        <w:t>eature map</w:t>
      </w:r>
      <w:r w:rsidR="0050352C">
        <w:t>”</w:t>
      </w:r>
      <w:r w:rsidR="007817C9">
        <w:t xml:space="preserve">, JNCC have </w:t>
      </w:r>
      <w:r w:rsidR="00CB44AB">
        <w:t xml:space="preserve">worked up a </w:t>
      </w:r>
      <w:r w:rsidR="0050352C">
        <w:t>suggested</w:t>
      </w:r>
      <w:r w:rsidR="00CB44AB">
        <w:t xml:space="preserve"> </w:t>
      </w:r>
      <w:r w:rsidR="00976EEC">
        <w:t>“S</w:t>
      </w:r>
      <w:r w:rsidR="00CB44AB">
        <w:t>ite map</w:t>
      </w:r>
      <w:r w:rsidR="00976EEC">
        <w:t>”</w:t>
      </w:r>
      <w:r w:rsidR="00CB44AB">
        <w:t xml:space="preserve"> for the system</w:t>
      </w:r>
      <w:r w:rsidR="00244041">
        <w:t xml:space="preserve"> – please see bel</w:t>
      </w:r>
      <w:r w:rsidR="0084318D">
        <w:t>ow.</w:t>
      </w:r>
    </w:p>
    <w:p w14:paraId="467CC09A" w14:textId="0928E0C1" w:rsidR="00BD4E3D" w:rsidRDefault="005026C0" w:rsidP="00345350">
      <w:r>
        <w:t>T</w:t>
      </w:r>
      <w:r w:rsidR="5E4A9C47">
        <w:t>he</w:t>
      </w:r>
      <w:r>
        <w:t xml:space="preserve"> </w:t>
      </w:r>
      <w:r w:rsidR="00775C82">
        <w:t>pages</w:t>
      </w:r>
      <w:r>
        <w:t xml:space="preserve"> within the </w:t>
      </w:r>
      <w:r w:rsidR="00976EEC">
        <w:t>“S</w:t>
      </w:r>
      <w:r w:rsidR="00775C82">
        <w:t>ite map</w:t>
      </w:r>
      <w:r w:rsidR="00976EEC">
        <w:t>”</w:t>
      </w:r>
      <w:r>
        <w:t xml:space="preserve"> have been colour coded</w:t>
      </w:r>
      <w:r w:rsidR="00BD4E3D">
        <w:t>:</w:t>
      </w:r>
    </w:p>
    <w:p w14:paraId="15AD72C1" w14:textId="77777777" w:rsidR="00BD4E3D" w:rsidRDefault="005026C0" w:rsidP="00BD4E3D">
      <w:pPr>
        <w:pStyle w:val="ListParagraph"/>
        <w:numPr>
          <w:ilvl w:val="0"/>
          <w:numId w:val="42"/>
        </w:numPr>
      </w:pPr>
      <w:r>
        <w:t xml:space="preserve">the </w:t>
      </w:r>
      <w:r w:rsidR="00C13EA6">
        <w:t xml:space="preserve">orange pages can only be accessed </w:t>
      </w:r>
      <w:r w:rsidR="002125F6">
        <w:t xml:space="preserve">by a logged in user with the </w:t>
      </w:r>
      <w:r w:rsidR="00A1785D">
        <w:t xml:space="preserve">role of system </w:t>
      </w:r>
      <w:r w:rsidR="00481366">
        <w:t>administrator</w:t>
      </w:r>
      <w:r w:rsidR="00304E02">
        <w:t xml:space="preserve">, the white pages within the </w:t>
      </w:r>
      <w:r w:rsidR="0086667A">
        <w:t>light orange area can only be accessed by logged in users</w:t>
      </w:r>
      <w:r w:rsidR="00070C9D">
        <w:t xml:space="preserve"> and the white pages in the </w:t>
      </w:r>
      <w:r w:rsidR="00F370EF">
        <w:t xml:space="preserve">light yellow are can be accessed by </w:t>
      </w:r>
      <w:r w:rsidR="00CB57B7">
        <w:t xml:space="preserve">logged in and </w:t>
      </w:r>
      <w:r w:rsidR="00EF2E3C">
        <w:t>non-logged</w:t>
      </w:r>
      <w:r w:rsidR="00CB57B7">
        <w:t xml:space="preserve"> in users</w:t>
      </w:r>
      <w:r w:rsidR="00EF2E3C">
        <w:t>.</w:t>
      </w:r>
    </w:p>
    <w:p w14:paraId="77DDA339" w14:textId="77777777" w:rsidR="00BD4E3D" w:rsidRDefault="00EF2E3C" w:rsidP="00BD4E3D">
      <w:pPr>
        <w:pStyle w:val="ListParagraph"/>
        <w:numPr>
          <w:ilvl w:val="0"/>
          <w:numId w:val="42"/>
        </w:numPr>
      </w:pPr>
      <w:r>
        <w:t xml:space="preserve">The grey area </w:t>
      </w:r>
      <w:r w:rsidR="00891954">
        <w:t xml:space="preserve">denotes pages </w:t>
      </w:r>
      <w:r w:rsidR="00C041B0">
        <w:t>which directly relate to editing the database.</w:t>
      </w:r>
    </w:p>
    <w:p w14:paraId="2DDA8438" w14:textId="469C5E62" w:rsidR="0045270A" w:rsidRPr="0045270A" w:rsidRDefault="00C041B0" w:rsidP="00BD4E3D">
      <w:pPr>
        <w:pStyle w:val="ListParagraph"/>
        <w:numPr>
          <w:ilvl w:val="0"/>
          <w:numId w:val="42"/>
        </w:numPr>
      </w:pPr>
      <w:r>
        <w:t xml:space="preserve">The solid </w:t>
      </w:r>
      <w:r w:rsidR="00066A6D">
        <w:t xml:space="preserve">arrow lines denote the </w:t>
      </w:r>
      <w:r w:rsidR="00C64BB5">
        <w:t xml:space="preserve">user navigation options and a dotted </w:t>
      </w:r>
      <w:r w:rsidR="00B23852">
        <w:t xml:space="preserve">navigation line </w:t>
      </w:r>
      <w:r w:rsidR="00970952">
        <w:t>denotes</w:t>
      </w:r>
      <w:r w:rsidR="00B23852">
        <w:t xml:space="preserve"> a link to a pop up or additional content within the page</w:t>
      </w:r>
      <w:r w:rsidR="00244041">
        <w:t>.</w:t>
      </w:r>
    </w:p>
    <w:p w14:paraId="7B5F5A92" w14:textId="552540D9" w:rsidR="00AC05FC" w:rsidRPr="00AC05FC" w:rsidRDefault="00626B7A" w:rsidP="00AC05FC">
      <w:r>
        <w:t>Each page in the</w:t>
      </w:r>
      <w:r w:rsidR="0002628A">
        <w:t xml:space="preserve"> site map PDF also </w:t>
      </w:r>
      <w:r w:rsidR="00BD4E3D">
        <w:t>is</w:t>
      </w:r>
      <w:r w:rsidR="0002628A">
        <w:t xml:space="preserve"> a </w:t>
      </w:r>
      <w:r w:rsidR="00AC62FE">
        <w:t>clickable</w:t>
      </w:r>
      <w:r w:rsidR="0002628A">
        <w:t xml:space="preserve"> link </w:t>
      </w:r>
      <w:r w:rsidR="00AC62FE">
        <w:t>to a</w:t>
      </w:r>
      <w:r w:rsidR="005A079C">
        <w:t xml:space="preserve">n additional PDF showing </w:t>
      </w:r>
      <w:r w:rsidR="00AC62FE">
        <w:t xml:space="preserve">a </w:t>
      </w:r>
      <w:r w:rsidR="00BD4E3D">
        <w:t>detailed “W</w:t>
      </w:r>
      <w:r w:rsidR="00AC62FE">
        <w:t>ireframe</w:t>
      </w:r>
      <w:r w:rsidR="00BD4E3D">
        <w:t>”</w:t>
      </w:r>
      <w:r w:rsidR="00AC62FE">
        <w:t xml:space="preserve"> </w:t>
      </w:r>
      <w:r w:rsidR="005A079C">
        <w:t>mock-up</w:t>
      </w:r>
      <w:r w:rsidR="00AC62FE">
        <w:t xml:space="preserve"> of that page</w:t>
      </w:r>
      <w:r w:rsidR="005A079C">
        <w:t>.</w:t>
      </w:r>
    </w:p>
    <w:p w14:paraId="11359515" w14:textId="45928FAF" w:rsidR="00F76007" w:rsidRPr="00AC05FC" w:rsidRDefault="00F76007" w:rsidP="00AC05FC">
      <w:r>
        <w:t xml:space="preserve">Within the wireframe </w:t>
      </w:r>
      <w:r w:rsidR="00CE6D0C">
        <w:t>mock-ups</w:t>
      </w:r>
      <w:r>
        <w:t>, several aspects of additional functionality provided by the user interface are</w:t>
      </w:r>
      <w:r w:rsidR="006A00B3">
        <w:t xml:space="preserve"> indicated, including help text tooltips for fields, additional modal windows for value creation and </w:t>
      </w:r>
      <w:r w:rsidR="00B23C46">
        <w:t>tabbed content.</w:t>
      </w:r>
    </w:p>
    <w:p w14:paraId="39E2B126" w14:textId="1AB17D97" w:rsidR="00BD4E3D" w:rsidRDefault="00BD4E3D" w:rsidP="00BD4E3D">
      <w:pPr>
        <w:rPr>
          <w:i/>
          <w:iCs/>
        </w:rPr>
      </w:pPr>
      <w:r w:rsidRPr="00BD4E3D">
        <w:rPr>
          <w:i/>
          <w:iCs/>
        </w:rPr>
        <w:t xml:space="preserve">NOTE: Each wireframe PDF, and the basic layout and navigation used, is only a suggestion and these wireframes should only be used as a guide to how the page could function. </w:t>
      </w:r>
    </w:p>
    <w:p w14:paraId="262BCE91" w14:textId="79A059CD" w:rsidR="00995F5D" w:rsidRDefault="00995F5D" w:rsidP="00BD4E3D">
      <w:pPr>
        <w:rPr>
          <w:i/>
          <w:iCs/>
        </w:rPr>
      </w:pPr>
    </w:p>
    <w:p w14:paraId="17A21878" w14:textId="409164F9" w:rsidR="00995F5D" w:rsidRDefault="00995F5D" w:rsidP="00BD4E3D">
      <w:pPr>
        <w:rPr>
          <w:i/>
          <w:iCs/>
        </w:rPr>
      </w:pPr>
    </w:p>
    <w:p w14:paraId="24DB72D6" w14:textId="11D12F12" w:rsidR="00995F5D" w:rsidRDefault="00995F5D" w:rsidP="00BD4E3D">
      <w:pPr>
        <w:rPr>
          <w:i/>
          <w:iCs/>
        </w:rPr>
      </w:pPr>
    </w:p>
    <w:p w14:paraId="21078947" w14:textId="392A2410" w:rsidR="00995F5D" w:rsidRDefault="00995F5D" w:rsidP="00BD4E3D">
      <w:pPr>
        <w:rPr>
          <w:i/>
          <w:iCs/>
        </w:rPr>
      </w:pPr>
    </w:p>
    <w:p w14:paraId="20B6474A" w14:textId="0BD9B4AF" w:rsidR="00995F5D" w:rsidRDefault="00995F5D" w:rsidP="00BD4E3D">
      <w:pPr>
        <w:rPr>
          <w:i/>
          <w:iCs/>
        </w:rPr>
      </w:pPr>
    </w:p>
    <w:p w14:paraId="39F54609" w14:textId="118CA469" w:rsidR="00995F5D" w:rsidRDefault="00995F5D" w:rsidP="00BD4E3D">
      <w:pPr>
        <w:rPr>
          <w:i/>
          <w:iCs/>
        </w:rPr>
      </w:pPr>
    </w:p>
    <w:p w14:paraId="5B8BFB27" w14:textId="77777777" w:rsidR="00995F5D" w:rsidRPr="00BD4E3D" w:rsidRDefault="00995F5D" w:rsidP="00BD4E3D">
      <w:pPr>
        <w:rPr>
          <w:i/>
          <w:iCs/>
        </w:rPr>
      </w:pPr>
    </w:p>
    <w:p w14:paraId="46EA9593" w14:textId="77777777" w:rsidR="000A4D9B" w:rsidRPr="00345350" w:rsidRDefault="000A4D9B" w:rsidP="00345350"/>
    <w:p w14:paraId="432F51FA" w14:textId="1A370468" w:rsidR="00EE59B9" w:rsidRPr="00EE59B9" w:rsidRDefault="0006667D" w:rsidP="00EE59B9">
      <w:r>
        <w:rPr>
          <w:noProof/>
        </w:rPr>
        <w:lastRenderedPageBreak/>
        <mc:AlternateContent>
          <mc:Choice Requires="wps">
            <w:drawing>
              <wp:anchor distT="0" distB="0" distL="114300" distR="114300" simplePos="0" relativeHeight="251658752" behindDoc="0" locked="0" layoutInCell="1" allowOverlap="1" wp14:anchorId="0BFBBFA2" wp14:editId="084A3CA5">
                <wp:simplePos x="0" y="0"/>
                <wp:positionH relativeFrom="column">
                  <wp:posOffset>2208530</wp:posOffset>
                </wp:positionH>
                <wp:positionV relativeFrom="paragraph">
                  <wp:posOffset>1499870</wp:posOffset>
                </wp:positionV>
                <wp:extent cx="657860" cy="1678940"/>
                <wp:effectExtent l="38100" t="38100" r="66040" b="54610"/>
                <wp:wrapNone/>
                <wp:docPr id="7" name="Straight Arrow Connector 7"/>
                <wp:cNvGraphicFramePr/>
                <a:graphic xmlns:a="http://schemas.openxmlformats.org/drawingml/2006/main">
                  <a:graphicData uri="http://schemas.microsoft.com/office/word/2010/wordprocessingShape">
                    <wps:wsp>
                      <wps:cNvCnPr/>
                      <wps:spPr>
                        <a:xfrm>
                          <a:off x="0" y="0"/>
                          <a:ext cx="657860" cy="1678940"/>
                        </a:xfrm>
                        <a:prstGeom prst="straightConnector1">
                          <a:avLst/>
                        </a:prstGeom>
                        <a:ln>
                          <a:headEnd type="ova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BA0E917" id="_x0000_t32" coordsize="21600,21600" o:spt="32" o:oned="t" path="m,l21600,21600e" filled="f">
                <v:path arrowok="t" fillok="f" o:connecttype="none"/>
                <o:lock v:ext="edit" shapetype="t"/>
              </v:shapetype>
              <v:shape id="Straight Arrow Connector 7" o:spid="_x0000_s1026" type="#_x0000_t32" style="position:absolute;margin-left:173.9pt;margin-top:118.1pt;width:51.8pt;height:132.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" strokecolor="#4579b8 [3044]">
                <v:stroke startarrow="oval" endarrow="block"/>
              </v:shape>
            </w:pict>
          </mc:Fallback>
        </mc:AlternateContent>
      </w:r>
      <w:r>
        <w:rPr>
          <w:noProof/>
        </w:rPr>
        <mc:AlternateContent>
          <mc:Choice Requires="wps">
            <w:drawing>
              <wp:anchor distT="0" distB="0" distL="114300" distR="114300" simplePos="0" relativeHeight="251661824" behindDoc="0" locked="0" layoutInCell="1" allowOverlap="1" wp14:anchorId="6D1C8777" wp14:editId="00AAE9CE">
                <wp:simplePos x="0" y="0"/>
                <wp:positionH relativeFrom="column">
                  <wp:posOffset>2207895</wp:posOffset>
                </wp:positionH>
                <wp:positionV relativeFrom="paragraph">
                  <wp:posOffset>1282477</wp:posOffset>
                </wp:positionV>
                <wp:extent cx="2493216" cy="1906427"/>
                <wp:effectExtent l="38100" t="38100" r="59690" b="55880"/>
                <wp:wrapNone/>
                <wp:docPr id="8" name="Straight Arrow Connector 8"/>
                <wp:cNvGraphicFramePr/>
                <a:graphic xmlns:a="http://schemas.openxmlformats.org/drawingml/2006/main">
                  <a:graphicData uri="http://schemas.microsoft.com/office/word/2010/wordprocessingShape">
                    <wps:wsp>
                      <wps:cNvCnPr/>
                      <wps:spPr>
                        <a:xfrm>
                          <a:off x="0" y="0"/>
                          <a:ext cx="2493216" cy="1906427"/>
                        </a:xfrm>
                        <a:prstGeom prst="straightConnector1">
                          <a:avLst/>
                        </a:prstGeom>
                        <a:ln>
                          <a:headEnd type="ova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8E1B427" id="Straight Arrow Connector 8" o:spid="_x0000_s1026" type="#_x0000_t32" style="position:absolute;margin-left:173.85pt;margin-top:101pt;width:196.3pt;height:150.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" strokecolor="#4579b8 [3044]">
                <v:stroke startarrow="oval" endarrow="block"/>
              </v:shape>
            </w:pict>
          </mc:Fallback>
        </mc:AlternateContent>
      </w:r>
      <w:r w:rsidR="00516426">
        <w:rPr>
          <w:noProof/>
        </w:rPr>
        <mc:AlternateContent>
          <mc:Choice Requires="wps">
            <w:drawing>
              <wp:anchor distT="0" distB="0" distL="114300" distR="114300" simplePos="0" relativeHeight="251655680" behindDoc="0" locked="0" layoutInCell="1" allowOverlap="1" wp14:anchorId="08E1BAC2" wp14:editId="7D668E45">
                <wp:simplePos x="0" y="0"/>
                <wp:positionH relativeFrom="column">
                  <wp:posOffset>1059377</wp:posOffset>
                </wp:positionH>
                <wp:positionV relativeFrom="paragraph">
                  <wp:posOffset>1173693</wp:posOffset>
                </wp:positionV>
                <wp:extent cx="1143495" cy="1989991"/>
                <wp:effectExtent l="38100" t="38100" r="57150" b="48895"/>
                <wp:wrapNone/>
                <wp:docPr id="6" name="Straight Arrow Connector 6"/>
                <wp:cNvGraphicFramePr/>
                <a:graphic xmlns:a="http://schemas.openxmlformats.org/drawingml/2006/main">
                  <a:graphicData uri="http://schemas.microsoft.com/office/word/2010/wordprocessingShape">
                    <wps:wsp>
                      <wps:cNvCnPr/>
                      <wps:spPr>
                        <a:xfrm flipH="1">
                          <a:off x="0" y="0"/>
                          <a:ext cx="1143495" cy="1989991"/>
                        </a:xfrm>
                        <a:prstGeom prst="straightConnector1">
                          <a:avLst/>
                        </a:prstGeom>
                        <a:ln>
                          <a:headEnd type="ova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57106E" id="Straight Arrow Connector 6" o:spid="_x0000_s1026" type="#_x0000_t32" style="position:absolute;margin-left:83.4pt;margin-top:92.4pt;width:90.05pt;height:156.7pt;flip:x;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" strokecolor="#4579b8 [3044]">
                <v:stroke startarrow="oval" endarrow="block"/>
              </v:shape>
            </w:pict>
          </mc:Fallback>
        </mc:AlternateContent>
      </w:r>
      <w:r w:rsidR="00345350">
        <w:rPr>
          <w:noProof/>
        </w:rPr>
        <w:drawing>
          <wp:inline distT="0" distB="0" distL="0" distR="0" wp14:anchorId="67CBC7CA" wp14:editId="00661B74">
            <wp:extent cx="5731510" cy="3058160"/>
            <wp:effectExtent l="0" t="0" r="254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058160"/>
                    </a:xfrm>
                    <a:prstGeom prst="rect">
                      <a:avLst/>
                    </a:prstGeom>
                  </pic:spPr>
                </pic:pic>
              </a:graphicData>
            </a:graphic>
          </wp:inline>
        </w:drawing>
      </w:r>
    </w:p>
    <w:p w14:paraId="598664D2" w14:textId="08767773" w:rsidR="00D216C5" w:rsidRPr="00D216C5" w:rsidRDefault="00A65F65" w:rsidP="00D216C5">
      <w:pPr>
        <w:rPr>
          <w:noProof/>
        </w:rPr>
      </w:pPr>
      <w:r>
        <w:rPr>
          <w:noProof/>
        </w:rPr>
        <w:t xml:space="preserve"> </w:t>
      </w:r>
      <w:r w:rsidR="00271118">
        <w:rPr>
          <w:noProof/>
        </w:rPr>
        <w:drawing>
          <wp:inline distT="0" distB="0" distL="0" distR="0" wp14:anchorId="19D94EF0" wp14:editId="162696E9">
            <wp:extent cx="1737261" cy="2283883"/>
            <wp:effectExtent l="38100" t="38100" r="92075" b="977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765564" cy="2321091"/>
                    </a:xfrm>
                    <a:prstGeom prst="rect">
                      <a:avLst/>
                    </a:prstGeom>
                    <a:effectLst>
                      <a:outerShdw blurRad="50800" dist="38100" dir="2700000" algn="tl" rotWithShape="0">
                        <a:prstClr val="black">
                          <a:alpha val="40000"/>
                        </a:prstClr>
                      </a:outerShdw>
                    </a:effectLst>
                  </pic:spPr>
                </pic:pic>
              </a:graphicData>
            </a:graphic>
          </wp:inline>
        </w:drawing>
      </w:r>
      <w:r>
        <w:rPr>
          <w:noProof/>
        </w:rPr>
        <w:t xml:space="preserve"> </w:t>
      </w:r>
      <w:r>
        <w:rPr>
          <w:noProof/>
        </w:rPr>
        <w:drawing>
          <wp:inline distT="0" distB="0" distL="0" distR="0" wp14:anchorId="7E09DCC0" wp14:editId="560CCD03">
            <wp:extent cx="1729139" cy="2277802"/>
            <wp:effectExtent l="38100" t="38100" r="99695" b="1035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754441" cy="2311133"/>
                    </a:xfrm>
                    <a:prstGeom prst="rect">
                      <a:avLst/>
                    </a:prstGeom>
                    <a:effectLst>
                      <a:outerShdw blurRad="50800" dist="38100" dir="2700000" algn="tl" rotWithShape="0">
                        <a:prstClr val="black">
                          <a:alpha val="40000"/>
                        </a:prstClr>
                      </a:outerShdw>
                    </a:effectLst>
                  </pic:spPr>
                </pic:pic>
              </a:graphicData>
            </a:graphic>
          </wp:inline>
        </w:drawing>
      </w:r>
      <w:r w:rsidR="00906A45">
        <w:rPr>
          <w:noProof/>
        </w:rPr>
        <w:t xml:space="preserve"> </w:t>
      </w:r>
      <w:r w:rsidR="00906A45">
        <w:rPr>
          <w:noProof/>
        </w:rPr>
        <w:drawing>
          <wp:inline distT="0" distB="0" distL="0" distR="0" wp14:anchorId="1DE95EA3" wp14:editId="1CE061D1">
            <wp:extent cx="1731323" cy="2281639"/>
            <wp:effectExtent l="38100" t="38100" r="97790" b="996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783306" cy="2350146"/>
                    </a:xfrm>
                    <a:prstGeom prst="rect">
                      <a:avLst/>
                    </a:prstGeom>
                    <a:effectLst>
                      <a:outerShdw blurRad="50800" dist="38100" dir="2700000" algn="tl" rotWithShape="0">
                        <a:prstClr val="black">
                          <a:alpha val="40000"/>
                        </a:prstClr>
                      </a:outerShdw>
                    </a:effectLst>
                  </pic:spPr>
                </pic:pic>
              </a:graphicData>
            </a:graphic>
          </wp:inline>
        </w:drawing>
      </w:r>
    </w:p>
    <w:p w14:paraId="4C5BE5CA" w14:textId="75A9601F" w:rsidR="0002628A" w:rsidRPr="00315808" w:rsidRDefault="0002628A" w:rsidP="0002628A">
      <w:pPr>
        <w:rPr>
          <w:i/>
          <w:iCs/>
        </w:rPr>
      </w:pPr>
      <w:r w:rsidRPr="00315808">
        <w:rPr>
          <w:i/>
          <w:iCs/>
        </w:rPr>
        <w:t xml:space="preserve">The link below gives access to the full </w:t>
      </w:r>
      <w:r w:rsidR="00BD4E3D">
        <w:rPr>
          <w:i/>
          <w:iCs/>
        </w:rPr>
        <w:t xml:space="preserve">interactive </w:t>
      </w:r>
      <w:r>
        <w:rPr>
          <w:i/>
          <w:iCs/>
        </w:rPr>
        <w:t xml:space="preserve">PDF </w:t>
      </w:r>
      <w:r w:rsidRPr="00315808">
        <w:rPr>
          <w:i/>
          <w:iCs/>
        </w:rPr>
        <w:t>document</w:t>
      </w:r>
      <w:r>
        <w:rPr>
          <w:i/>
          <w:iCs/>
        </w:rPr>
        <w:t xml:space="preserve"> of the site map:</w:t>
      </w:r>
    </w:p>
    <w:p w14:paraId="00A074FB" w14:textId="45E17391" w:rsidR="00537B04" w:rsidRPr="00BD4E3D" w:rsidRDefault="005D003F" w:rsidP="009717ED">
      <w:pPr>
        <w:rPr>
          <w:i/>
        </w:rPr>
      </w:pPr>
      <w:hyperlink r:id="rId33" w:history="1">
        <w:r w:rsidR="0002628A" w:rsidRPr="00161595">
          <w:rPr>
            <w:rStyle w:val="Hyperlink"/>
            <w:i/>
            <w:iCs/>
          </w:rPr>
          <w:t>https://jncc.sharepoint.com/:b:/s/MarineRecorderDevelopmentGroup/EWebSbXEsDBNq-EX8buU6yUBbKjI92lBBYcakzadJIvzDg?e=cKTZvQ</w:t>
        </w:r>
      </w:hyperlink>
    </w:p>
    <w:p w14:paraId="05CD458D" w14:textId="57A64DE8" w:rsidR="00172EC3" w:rsidRDefault="00172EC3" w:rsidP="00172EC3">
      <w:pPr>
        <w:rPr>
          <w:i/>
          <w:iCs/>
        </w:rPr>
      </w:pPr>
      <w:r>
        <w:rPr>
          <w:i/>
          <w:iCs/>
        </w:rPr>
        <w:t xml:space="preserve">These link below </w:t>
      </w:r>
      <w:r w:rsidR="003A643A">
        <w:rPr>
          <w:i/>
          <w:iCs/>
        </w:rPr>
        <w:t>is</w:t>
      </w:r>
      <w:r>
        <w:rPr>
          <w:i/>
          <w:iCs/>
        </w:rPr>
        <w:t xml:space="preserve"> to additional supporting document giving more detail:</w:t>
      </w:r>
    </w:p>
    <w:p w14:paraId="6A3CEB4A" w14:textId="2CBF4324" w:rsidR="00D0548D" w:rsidRPr="00D0548D" w:rsidRDefault="005D003F" w:rsidP="00D0548D">
      <w:pPr>
        <w:rPr>
          <w:i/>
          <w:iCs/>
        </w:rPr>
      </w:pPr>
      <w:hyperlink r:id="rId34" w:history="1">
        <w:r w:rsidR="003C7DBE" w:rsidRPr="00161595">
          <w:rPr>
            <w:rStyle w:val="Hyperlink"/>
            <w:i/>
            <w:iCs/>
          </w:rPr>
          <w:t>https://jncc.sharepoint.com/:w:/s/MarineRecorderDevelopmentGroup/EWoe8i_gpJdAuukOEWk6F_4B17HH3BMQmUOi0llGI8MQ5Q?e=Y69z2b</w:t>
        </w:r>
      </w:hyperlink>
    </w:p>
    <w:p w14:paraId="07DF1790" w14:textId="66760BBC" w:rsidR="00AB0F6B" w:rsidRPr="00841205" w:rsidRDefault="00AB0F6B" w:rsidP="00AB0F6B">
      <w:pPr>
        <w:pStyle w:val="Heading3"/>
      </w:pPr>
      <w:bookmarkStart w:id="91" w:name="_Toc74570383"/>
      <w:bookmarkStart w:id="92" w:name="_Ref75342023"/>
      <w:bookmarkStart w:id="93" w:name="_Toc75768413"/>
      <w:r w:rsidRPr="00B35494">
        <w:t>Users, security and data access model</w:t>
      </w:r>
      <w:bookmarkEnd w:id="91"/>
      <w:bookmarkEnd w:id="92"/>
      <w:bookmarkEnd w:id="93"/>
      <w:r w:rsidR="00067CC6">
        <w:t xml:space="preserve"> </w:t>
      </w:r>
    </w:p>
    <w:p w14:paraId="56B11C41" w14:textId="26064D83" w:rsidR="00647A37" w:rsidRDefault="005037A8" w:rsidP="005037A8">
      <w:r>
        <w:t xml:space="preserve">System roles and access privileges have been considered and proposed by the steering group. It should be noted that data access models are often an expensive aspect of a database system such as </w:t>
      </w:r>
      <w:r w:rsidR="0B908821">
        <w:t>M</w:t>
      </w:r>
      <w:r>
        <w:t xml:space="preserve">arine </w:t>
      </w:r>
      <w:r w:rsidR="11250AE2">
        <w:t>R</w:t>
      </w:r>
      <w:r>
        <w:t xml:space="preserve">ecorder, and as such, effort should be made to keep to the simplest model that fulfils the requirements. Complex models also incur greater possibilities for unforeseen interactions between rules that could result in unexpected </w:t>
      </w:r>
      <w:r w:rsidR="00A62EBD">
        <w:t>privileges</w:t>
      </w:r>
      <w:r>
        <w:t xml:space="preserve"> for particular users</w:t>
      </w:r>
      <w:r w:rsidR="00A62EBD">
        <w:t>. As such, whilst this access model has scope to be altered</w:t>
      </w:r>
      <w:r>
        <w:t xml:space="preserve">, </w:t>
      </w:r>
      <w:r w:rsidR="00A62EBD">
        <w:t>complexities and costs would be</w:t>
      </w:r>
      <w:r>
        <w:t xml:space="preserve"> carefully considered.</w:t>
      </w:r>
    </w:p>
    <w:p w14:paraId="611ACD4F" w14:textId="5AD85AA7" w:rsidR="00647A37" w:rsidRDefault="00647A37" w:rsidP="005037A8">
      <w:r>
        <w:lastRenderedPageBreak/>
        <w:t xml:space="preserve">The basic access structure is one of a </w:t>
      </w:r>
      <w:r w:rsidR="0064398C">
        <w:t>multi-organisation</w:t>
      </w:r>
      <w:r>
        <w:t xml:space="preserve"> system, with </w:t>
      </w:r>
      <w:r w:rsidR="00457DE3">
        <w:t xml:space="preserve">each </w:t>
      </w:r>
      <w:r>
        <w:t>custodia</w:t>
      </w:r>
      <w:r w:rsidR="26D3AAA5">
        <w:t>l</w:t>
      </w:r>
      <w:r>
        <w:t xml:space="preserve"> organisation </w:t>
      </w:r>
      <w:r w:rsidR="00725F0B">
        <w:t xml:space="preserve">having access to a tenancy, and users within the organisation </w:t>
      </w:r>
      <w:r>
        <w:t>having access to</w:t>
      </w:r>
      <w:r w:rsidR="00457DE3">
        <w:t xml:space="preserve"> </w:t>
      </w:r>
      <w:r w:rsidR="00457DE3">
        <w:rPr>
          <w:b/>
          <w:bCs/>
        </w:rPr>
        <w:t>only</w:t>
      </w:r>
      <w:r>
        <w:t xml:space="preserve"> th</w:t>
      </w:r>
      <w:r w:rsidR="00725F0B">
        <w:t>e survey data within their</w:t>
      </w:r>
      <w:r>
        <w:t xml:space="preserve"> own </w:t>
      </w:r>
      <w:r w:rsidR="00725F0B">
        <w:t>tenancy</w:t>
      </w:r>
      <w:r w:rsidR="007E23E0">
        <w:t xml:space="preserve"> </w:t>
      </w:r>
      <w:r w:rsidR="007E7BDA">
        <w:t xml:space="preserve">of the management solution </w:t>
      </w:r>
      <w:r w:rsidR="00D759A7">
        <w:t>(</w:t>
      </w:r>
      <w:r w:rsidR="007E23E0">
        <w:t>where such data is siloed</w:t>
      </w:r>
      <w:r w:rsidR="00D759A7">
        <w:t>)</w:t>
      </w:r>
      <w:r w:rsidR="00725F0B">
        <w:t>.</w:t>
      </w:r>
    </w:p>
    <w:p w14:paraId="0FAC74DF" w14:textId="61FAC34D" w:rsidR="00084E26" w:rsidRDefault="00084E26" w:rsidP="005037A8">
      <w:r>
        <w:t>Within each organisation</w:t>
      </w:r>
      <w:r w:rsidR="009D3C62">
        <w:t>/tenancy</w:t>
      </w:r>
      <w:r>
        <w:t xml:space="preserve"> exist users that can be </w:t>
      </w:r>
      <w:r w:rsidRPr="00E83F38">
        <w:t xml:space="preserve">attributed </w:t>
      </w:r>
      <w:r w:rsidR="4ED1D6B8" w:rsidRPr="00154558">
        <w:t xml:space="preserve">to </w:t>
      </w:r>
      <w:r w:rsidRPr="00E83F38">
        <w:t>on</w:t>
      </w:r>
      <w:r w:rsidR="79F76643" w:rsidRPr="00154558">
        <w:t>e</w:t>
      </w:r>
      <w:r w:rsidR="00087E1E" w:rsidRPr="00E83F38">
        <w:t xml:space="preserve"> of three</w:t>
      </w:r>
      <w:r w:rsidR="00087E1E">
        <w:t xml:space="preserve"> standard role</w:t>
      </w:r>
      <w:r w:rsidR="41AEF021">
        <w:t>s</w:t>
      </w:r>
      <w:r w:rsidR="00087E1E">
        <w:t xml:space="preserve"> and a fo</w:t>
      </w:r>
      <w:r w:rsidR="00EE4D53">
        <w:t>u</w:t>
      </w:r>
      <w:r w:rsidR="00087E1E">
        <w:t>rth special role.</w:t>
      </w:r>
    </w:p>
    <w:p w14:paraId="6275BF32" w14:textId="391AAC82" w:rsidR="00186883" w:rsidRDefault="00186883" w:rsidP="005037A8">
      <w:r w:rsidRPr="00186883">
        <w:rPr>
          <w:u w:val="single"/>
        </w:rPr>
        <w:t>Data</w:t>
      </w:r>
      <w:r>
        <w:rPr>
          <w:u w:val="single"/>
        </w:rPr>
        <w:t xml:space="preserve"> viewers</w:t>
      </w:r>
      <w:r>
        <w:t xml:space="preserve"> have read-only access to </w:t>
      </w:r>
      <w:r w:rsidR="004D5A05">
        <w:t xml:space="preserve">all </w:t>
      </w:r>
      <w:r w:rsidR="00B55D25">
        <w:t xml:space="preserve">records </w:t>
      </w:r>
      <w:r>
        <w:t>within the tenancy.</w:t>
      </w:r>
    </w:p>
    <w:p w14:paraId="5D7A6A3F" w14:textId="4F58CA06" w:rsidR="00186883" w:rsidRDefault="00186883" w:rsidP="005037A8">
      <w:r w:rsidRPr="00F51F54">
        <w:rPr>
          <w:u w:val="single"/>
        </w:rPr>
        <w:t>Data editors</w:t>
      </w:r>
      <w:r>
        <w:t xml:space="preserve"> </w:t>
      </w:r>
      <w:r w:rsidR="00AA63FE">
        <w:t xml:space="preserve">have all </w:t>
      </w:r>
      <w:r w:rsidR="00E86329">
        <w:t xml:space="preserve">permissions of a data viewer and in addition </w:t>
      </w:r>
      <w:r>
        <w:t xml:space="preserve">are able to create, </w:t>
      </w:r>
      <w:r w:rsidR="00F51F54">
        <w:t xml:space="preserve">update and delete </w:t>
      </w:r>
      <w:r w:rsidR="004D5A05">
        <w:t xml:space="preserve">all </w:t>
      </w:r>
      <w:r w:rsidR="00F51F54">
        <w:t xml:space="preserve">data within the tenancy to fulfil </w:t>
      </w:r>
      <w:r w:rsidR="00B44BB2">
        <w:t xml:space="preserve">tasks such as adding a new survey into the system, editing existing data </w:t>
      </w:r>
      <w:r w:rsidR="00E13DF8">
        <w:t xml:space="preserve">to make corrections </w:t>
      </w:r>
      <w:r w:rsidR="009B2AB2">
        <w:t xml:space="preserve">attributed to </w:t>
      </w:r>
      <w:r w:rsidR="00E13DF8">
        <w:t xml:space="preserve">identified issues, and deleting </w:t>
      </w:r>
      <w:r w:rsidR="00D51828">
        <w:t>void data.</w:t>
      </w:r>
      <w:r w:rsidR="004D5A05">
        <w:t xml:space="preserve"> They are not able to sign-off survey datasets.</w:t>
      </w:r>
    </w:p>
    <w:p w14:paraId="6ED04BD3" w14:textId="72A61B8D" w:rsidR="00490BDC" w:rsidRDefault="00490BDC" w:rsidP="005037A8">
      <w:r w:rsidRPr="00AA63FE">
        <w:rPr>
          <w:u w:val="single"/>
        </w:rPr>
        <w:t xml:space="preserve">Data </w:t>
      </w:r>
      <w:r w:rsidR="00AA63FE" w:rsidRPr="00AA63FE">
        <w:rPr>
          <w:u w:val="single"/>
        </w:rPr>
        <w:t>managers</w:t>
      </w:r>
      <w:r w:rsidR="00AA63FE" w:rsidRPr="00AA63FE">
        <w:t xml:space="preserve"> </w:t>
      </w:r>
      <w:r w:rsidR="00E86329">
        <w:t xml:space="preserve">have all permissions of a data editor and in addition </w:t>
      </w:r>
      <w:r w:rsidR="00AA63FE">
        <w:t xml:space="preserve">are able to </w:t>
      </w:r>
      <w:r w:rsidR="00923453">
        <w:t xml:space="preserve">sign-off data </w:t>
      </w:r>
      <w:r w:rsidR="00215483">
        <w:t>and mark</w:t>
      </w:r>
      <w:r w:rsidR="0057258E">
        <w:t xml:space="preserve"> a survey</w:t>
      </w:r>
      <w:r w:rsidR="004D5A05">
        <w:t xml:space="preserve"> dataset</w:t>
      </w:r>
      <w:r w:rsidR="0057258E">
        <w:t xml:space="preserve"> as ready for </w:t>
      </w:r>
      <w:r w:rsidR="009003C0">
        <w:t>dissemination</w:t>
      </w:r>
      <w:r w:rsidR="009003C0">
        <w:rPr>
          <w:rStyle w:val="FootnoteReference"/>
        </w:rPr>
        <w:footnoteReference w:id="13"/>
      </w:r>
      <w:r w:rsidR="00F61B03">
        <w:t>. They are also able to assign a Delegate editor to a survey</w:t>
      </w:r>
      <w:r w:rsidR="00D37FEA">
        <w:t xml:space="preserve"> (see below)</w:t>
      </w:r>
      <w:r w:rsidR="002D7024">
        <w:t>, create users within their own tenancy, and assign roles to users.</w:t>
      </w:r>
    </w:p>
    <w:p w14:paraId="70C7ED27" w14:textId="1C4B1702" w:rsidR="00BC72D3" w:rsidRDefault="00D37FEA" w:rsidP="005037A8">
      <w:r>
        <w:t xml:space="preserve">A </w:t>
      </w:r>
      <w:r w:rsidR="0013313E">
        <w:t>fourth</w:t>
      </w:r>
      <w:r w:rsidR="00176E98">
        <w:t xml:space="preserve"> special</w:t>
      </w:r>
      <w:r>
        <w:t xml:space="preserve"> role within a tenancy is a “</w:t>
      </w:r>
      <w:r w:rsidRPr="0013313E">
        <w:rPr>
          <w:u w:val="single"/>
        </w:rPr>
        <w:t>Dele</w:t>
      </w:r>
      <w:r w:rsidR="00FD7A0C" w:rsidRPr="0013313E">
        <w:rPr>
          <w:u w:val="single"/>
        </w:rPr>
        <w:t>gate editor</w:t>
      </w:r>
      <w:r w:rsidR="00FD7A0C">
        <w:t>”</w:t>
      </w:r>
      <w:r w:rsidR="0013313E">
        <w:t xml:space="preserve">. A user who is a delegate editor has the </w:t>
      </w:r>
      <w:r w:rsidR="00431FCB">
        <w:t xml:space="preserve">ability to </w:t>
      </w:r>
      <w:r w:rsidR="001D489A">
        <w:t xml:space="preserve">read, </w:t>
      </w:r>
      <w:r w:rsidR="00F81C17">
        <w:t xml:space="preserve">create, edit and delete data </w:t>
      </w:r>
      <w:r w:rsidR="001D489A">
        <w:t xml:space="preserve">that exist within or under a survey that they have been assigned to. </w:t>
      </w:r>
      <w:r w:rsidR="00EC5AC4">
        <w:t xml:space="preserve">They should not be able to read or edit other surveys within a tenancy. </w:t>
      </w:r>
      <w:r w:rsidR="001D489A">
        <w:t xml:space="preserve">An example use-case </w:t>
      </w:r>
      <w:r w:rsidR="00FD13D8">
        <w:t xml:space="preserve">to visualise this would be a contractor undertaking data entry for a specific </w:t>
      </w:r>
      <w:r w:rsidR="009A1FF6">
        <w:t>contract with the custodia</w:t>
      </w:r>
      <w:r w:rsidR="418804CE">
        <w:t>l</w:t>
      </w:r>
      <w:r w:rsidR="009A1FF6">
        <w:t xml:space="preserve"> organisation.</w:t>
      </w:r>
    </w:p>
    <w:p w14:paraId="498FBA68" w14:textId="7785BFE3" w:rsidR="00327A8E" w:rsidRDefault="3833B19C" w:rsidP="005037A8">
      <w:r>
        <w:t>M</w:t>
      </w:r>
      <w:r w:rsidR="00E319FD">
        <w:t>ind</w:t>
      </w:r>
      <w:r w:rsidR="653B656D">
        <w:t>ful</w:t>
      </w:r>
      <w:r w:rsidR="00E319FD">
        <w:t xml:space="preserve"> of simplifying the security and access of the system,</w:t>
      </w:r>
      <w:r w:rsidR="00AB276B">
        <w:t xml:space="preserve"> and user account administration,</w:t>
      </w:r>
      <w:r w:rsidR="00E319FD">
        <w:t xml:space="preserve"> the user group has accepted </w:t>
      </w:r>
      <w:r w:rsidR="00327A8E">
        <w:t xml:space="preserve">that Users </w:t>
      </w:r>
      <w:r w:rsidR="00E319FD">
        <w:t>could be exclusive to a single tenancy.</w:t>
      </w:r>
      <w:r w:rsidR="008056B8">
        <w:t xml:space="preserve"> If a user supports more than one </w:t>
      </w:r>
      <w:r w:rsidR="006D0A42">
        <w:t xml:space="preserve">tenancy, a duplicate user could be created. However, if cross-tenancy users (which must be able to maintain different roles in each tenancy) </w:t>
      </w:r>
      <w:r w:rsidR="6F00A023">
        <w:t>are</w:t>
      </w:r>
      <w:r w:rsidR="00551B60">
        <w:t xml:space="preserve"> deemed</w:t>
      </w:r>
      <w:r w:rsidR="006D0A42">
        <w:t xml:space="preserve"> possi</w:t>
      </w:r>
      <w:r w:rsidR="000129D7">
        <w:t>ble</w:t>
      </w:r>
      <w:r w:rsidR="007939C4">
        <w:t xml:space="preserve"> without significant cost-increase</w:t>
      </w:r>
      <w:r w:rsidR="000129D7">
        <w:t>, this</w:t>
      </w:r>
      <w:r w:rsidR="00551B60">
        <w:t>, along with the method in which to achieve this, should be highlighted in the tender.</w:t>
      </w:r>
    </w:p>
    <w:p w14:paraId="1C85FF2B" w14:textId="27ECA142" w:rsidR="00893BCB" w:rsidRDefault="00233379" w:rsidP="005037A8">
      <w:r>
        <w:t xml:space="preserve">Under the management functionalities of the application, </w:t>
      </w:r>
      <w:r w:rsidR="002A60ED">
        <w:t>from a reco</w:t>
      </w:r>
      <w:r w:rsidR="006B1D56">
        <w:t>r</w:t>
      </w:r>
      <w:r w:rsidR="002A60ED">
        <w:t>d</w:t>
      </w:r>
      <w:r w:rsidR="006B1D56">
        <w:t xml:space="preserve"> basis,</w:t>
      </w:r>
      <w:r w:rsidR="002A60ED">
        <w:t xml:space="preserve"> all access restrictions are </w:t>
      </w:r>
      <w:r w:rsidR="00053D05">
        <w:t xml:space="preserve">cascaded from the survey level down to </w:t>
      </w:r>
      <w:r w:rsidR="00347719">
        <w:t>child entities.</w:t>
      </w:r>
      <w:r w:rsidR="00585CC4">
        <w:t xml:space="preserve"> The</w:t>
      </w:r>
      <w:r w:rsidR="006E1488">
        <w:t xml:space="preserve">re is no current </w:t>
      </w:r>
      <w:r w:rsidR="00585CC4">
        <w:t>requirement to restrict access</w:t>
      </w:r>
      <w:r w:rsidR="00C74F6C">
        <w:t xml:space="preserve"> (or conversely grant access)</w:t>
      </w:r>
      <w:r w:rsidR="00585CC4">
        <w:t xml:space="preserve"> to specific child entities, such as </w:t>
      </w:r>
      <w:r w:rsidR="00C74F6C">
        <w:t>samples and occurrences</w:t>
      </w:r>
      <w:r w:rsidR="006E1488">
        <w:t>.</w:t>
      </w:r>
    </w:p>
    <w:p w14:paraId="24C51349" w14:textId="4FE72F6A" w:rsidR="009D3C62" w:rsidRDefault="00BA7A0C" w:rsidP="005037A8">
      <w:r>
        <w:t xml:space="preserve">Under </w:t>
      </w:r>
      <w:r w:rsidR="006E1488">
        <w:t xml:space="preserve">the </w:t>
      </w:r>
      <w:r w:rsidR="005925A9">
        <w:t xml:space="preserve">analysis and reporting functionalities, where data are </w:t>
      </w:r>
      <w:r w:rsidR="00A62ED5">
        <w:t xml:space="preserve">potentially viewed wider than within a single tenancy, there is </w:t>
      </w:r>
      <w:r>
        <w:t>one</w:t>
      </w:r>
      <w:r w:rsidR="00A62ED5">
        <w:t xml:space="preserve"> additional level of</w:t>
      </w:r>
      <w:r>
        <w:t xml:space="preserve"> record</w:t>
      </w:r>
      <w:r w:rsidR="00A62ED5">
        <w:t xml:space="preserve"> restriction that is applicable at </w:t>
      </w:r>
      <w:r>
        <w:t xml:space="preserve">either </w:t>
      </w:r>
      <w:r w:rsidR="00A62ED5">
        <w:t>the taxon occurrence and biotope occurrence level, if</w:t>
      </w:r>
      <w:r w:rsidR="00D35CA1">
        <w:t xml:space="preserve"> either the occurrence is flagged as “sensitive” or the biotope</w:t>
      </w:r>
      <w:r w:rsidR="00657650">
        <w:t xml:space="preserve">/taxa have been </w:t>
      </w:r>
      <w:r w:rsidR="004466E5">
        <w:t>pre-identified</w:t>
      </w:r>
      <w:r w:rsidR="00657650">
        <w:t xml:space="preserve"> as a sensitive </w:t>
      </w:r>
      <w:r w:rsidR="00A03035">
        <w:t xml:space="preserve">species in the occurrence’s location (e.g. a species </w:t>
      </w:r>
      <w:r>
        <w:t>deemed sensitive in English waters).</w:t>
      </w:r>
      <w:r w:rsidR="0091714C">
        <w:t xml:space="preserve"> </w:t>
      </w:r>
      <w:r w:rsidR="003852F8">
        <w:t>Such records would not be widely disseminated.</w:t>
      </w:r>
    </w:p>
    <w:p w14:paraId="294B2133" w14:textId="611F6C89" w:rsidR="00893BCB" w:rsidRDefault="003656DE" w:rsidP="005037A8">
      <w:r>
        <w:t>In addition to record-level access</w:t>
      </w:r>
      <w:r w:rsidR="0064761F">
        <w:t xml:space="preserve">, </w:t>
      </w:r>
      <w:r w:rsidR="007164CF">
        <w:t xml:space="preserve">there are a small number of field-level restrictions in the model, which are documented in “MR_data_schema.xls” within the Data model </w:t>
      </w:r>
      <w:r w:rsidR="00D51977">
        <w:t>supporting documentation</w:t>
      </w:r>
      <w:r w:rsidR="007164CF">
        <w:t>.</w:t>
      </w:r>
      <w:r w:rsidR="00D51977">
        <w:t xml:space="preserve"> An example is</w:t>
      </w:r>
      <w:r w:rsidR="007164CF">
        <w:t xml:space="preserve"> </w:t>
      </w:r>
      <w:r w:rsidR="00B8080F">
        <w:t xml:space="preserve">all users </w:t>
      </w:r>
      <w:r w:rsidR="00D51977">
        <w:t>having</w:t>
      </w:r>
      <w:r w:rsidR="007164CF">
        <w:t xml:space="preserve"> restricted </w:t>
      </w:r>
      <w:r w:rsidR="00D51977">
        <w:t xml:space="preserve">write </w:t>
      </w:r>
      <w:r w:rsidR="00B8080F">
        <w:t>access to the basic audit fields (enteredby/entered</w:t>
      </w:r>
      <w:r w:rsidR="007164CF">
        <w:t>date, changedby/changeddat</w:t>
      </w:r>
      <w:r w:rsidR="00E83F38">
        <w:t>e</w:t>
      </w:r>
      <w:r w:rsidR="007164CF">
        <w:t xml:space="preserve">) in the tables, </w:t>
      </w:r>
      <w:r w:rsidR="00D51977">
        <w:t xml:space="preserve">to prevent manual overwriting, </w:t>
      </w:r>
      <w:r w:rsidR="007164CF">
        <w:t xml:space="preserve">and </w:t>
      </w:r>
      <w:r w:rsidR="00D51977">
        <w:t>Viewer roles</w:t>
      </w:r>
      <w:r w:rsidR="00DF1051">
        <w:t xml:space="preserve"> restricted read access to the “enteredby” and “changedby” fields as this contains personal information that the Viewer roles do not require.</w:t>
      </w:r>
    </w:p>
    <w:p w14:paraId="54617B7F" w14:textId="39E4E60D" w:rsidR="00D03F78" w:rsidRDefault="00D03F78" w:rsidP="005037A8">
      <w:r>
        <w:t>Aside from the per-tenancy role, there also should exist a role of System administrator, to cover overarching tasks</w:t>
      </w:r>
      <w:r w:rsidR="003F12D4">
        <w:t>, further user management, tenancy management and system content updates.</w:t>
      </w:r>
    </w:p>
    <w:p w14:paraId="70F68927" w14:textId="77777777" w:rsidR="00E55318" w:rsidRDefault="00E55318" w:rsidP="00E55318">
      <w:pPr>
        <w:pStyle w:val="Heading3"/>
      </w:pPr>
      <w:bookmarkStart w:id="94" w:name="_Toc75768414"/>
      <w:r w:rsidRPr="00B35494">
        <w:lastRenderedPageBreak/>
        <w:t>System administration</w:t>
      </w:r>
      <w:bookmarkEnd w:id="94"/>
    </w:p>
    <w:p w14:paraId="3CF8956E" w14:textId="0D93B464" w:rsidR="00E55318" w:rsidRDefault="00E55318" w:rsidP="00E55318">
      <w:r>
        <w:t>The system will have oversight</w:t>
      </w:r>
      <w:r w:rsidR="00024595">
        <w:t xml:space="preserve"> and overall management</w:t>
      </w:r>
      <w:r>
        <w:t xml:space="preserve"> through the system administrator role, which will handle non-developmental maintenance and support of the system. </w:t>
      </w:r>
    </w:p>
    <w:p w14:paraId="278964F8" w14:textId="1119371F" w:rsidR="00E55318" w:rsidRDefault="00E55318" w:rsidP="00E55318">
      <w:r>
        <w:t>The administrator should have the ability to maintain the vocabularies that constrain the choice-list fields within the system, adding new options for fields, modifying existing values (for minor terminology edits or updating linked URIs), and deprecating (but not deleting) obsolete terms</w:t>
      </w:r>
      <w:r w:rsidR="00935CA8">
        <w:t>.</w:t>
      </w:r>
      <w:r>
        <w:t xml:space="preserve"> </w:t>
      </w:r>
      <w:r w:rsidR="00935CA8">
        <w:t xml:space="preserve">These </w:t>
      </w:r>
      <w:r>
        <w:t>edits should propagate through to all tenancies to be available. These capabilities should be available both manually through the web UI and also as API.</w:t>
      </w:r>
    </w:p>
    <w:p w14:paraId="5CF346EC" w14:textId="7A814BDF" w:rsidR="00E55318" w:rsidRDefault="00E55318" w:rsidP="00E55318">
      <w:r>
        <w:t xml:space="preserve">Along with the vocabularies, the administrator should have the ability to maintain the more complex biotope and morphology dictionaries, including both the classes within the dictionaries and the classification systems under which the classes belong. </w:t>
      </w:r>
      <w:r w:rsidR="00935CA8">
        <w:t xml:space="preserve">This to include </w:t>
      </w:r>
      <w:r>
        <w:t>creation, editing and deprecation of dictionary records. Again, these capabilities should be available both manually through the web UI and also as API.</w:t>
      </w:r>
    </w:p>
    <w:p w14:paraId="7BF4BADA" w14:textId="54F5D768" w:rsidR="00E55318" w:rsidRDefault="00E55318" w:rsidP="00E55318">
      <w:r w:rsidRPr="002C7B7F">
        <w:t>The most complex dictionary within the system is the taxonomy dictionary</w:t>
      </w:r>
      <w:r>
        <w:t xml:space="preserve">, which is used to ensure consistency and currency in occurrence data contained within this system. This dictionary is currently updated from the MSBIAS and WoRMS taxonomic lists in an additive format. In the current method, new records extant in MSBIAS but not in the internal dictionary are added into the taxonomic dictionary, and current records are updated to keep their information on, for example parents or status as accepted or unaccepted terms. </w:t>
      </w:r>
      <w:r w:rsidRPr="002C7B7F">
        <w:t>Alongside the updated dictionary, a report is produced outlining changes made and any potential quality issues of note stemming from WoRMS that data managers should be aware of (but that cannot be fixed).</w:t>
      </w:r>
      <w:r w:rsidR="00CA4D9C">
        <w:t xml:space="preserve"> </w:t>
      </w:r>
      <w:r w:rsidR="008F48DB">
        <w:t>When taxonomic terms are added or</w:t>
      </w:r>
      <w:r w:rsidR="00B73D24">
        <w:t xml:space="preserve"> edited in the dictionary</w:t>
      </w:r>
      <w:r w:rsidR="000964A7">
        <w:t xml:space="preserve">, in the case where a previous term is unaccepted, any records within survey datasets </w:t>
      </w:r>
      <w:r w:rsidR="00C60EA9">
        <w:t>should not be altered, instead the accepted term from the taxon</w:t>
      </w:r>
      <w:r w:rsidR="00E9722C">
        <w:t xml:space="preserve"> dictionary is appended to the record during the publication process.</w:t>
      </w:r>
    </w:p>
    <w:p w14:paraId="76B12558" w14:textId="77777777" w:rsidR="00E55318" w:rsidRDefault="00E55318" w:rsidP="00E55318">
      <w:r>
        <w:t>This is currently handled through a reproducible logic using R, and it is envisioned that this logic can be incorporated into the new system to provide a streamlined and automatic method for dictionary updates at an agreed frequency. However, the administrator should be able to schedule an update process for high priority updates.</w:t>
      </w:r>
    </w:p>
    <w:p w14:paraId="04F28D65" w14:textId="4D48ABA3" w:rsidR="00E55318" w:rsidRDefault="00E55318" w:rsidP="00E55318">
      <w:r>
        <w:t xml:space="preserve">The administrator should be able to create new user accounts and allocate them to either </w:t>
      </w:r>
      <w:r w:rsidR="472E7784">
        <w:t>an</w:t>
      </w:r>
      <w:r>
        <w:t xml:space="preserve"> administrator role or place them under a tenancy/domain with a per-tenancy role. </w:t>
      </w:r>
    </w:p>
    <w:p w14:paraId="682708DF" w14:textId="77777777" w:rsidR="00E55318" w:rsidRDefault="00E55318" w:rsidP="00E55318">
      <w:r>
        <w:t>If possible, the administrator should have the ability to create new and archive/delete existing tenancies/domains to manage the Marine Recorder user community. Safeguards should be in place to prevent accidental archiving of a tenancy.</w:t>
      </w:r>
    </w:p>
    <w:p w14:paraId="3C8C4128" w14:textId="15AC8829" w:rsidR="00E55318" w:rsidRPr="002C7B7F" w:rsidRDefault="00E55318" w:rsidP="00E55318">
      <w:pPr>
        <w:rPr>
          <w:i/>
        </w:rPr>
      </w:pPr>
      <w:r w:rsidRPr="002C7B7F">
        <w:rPr>
          <w:i/>
        </w:rPr>
        <w:t xml:space="preserve">Please note, that </w:t>
      </w:r>
      <w:r w:rsidR="5259AC90" w:rsidRPr="747CF069">
        <w:rPr>
          <w:i/>
          <w:iCs/>
        </w:rPr>
        <w:t>it</w:t>
      </w:r>
      <w:r w:rsidR="76FBDF63" w:rsidRPr="1F681285">
        <w:rPr>
          <w:i/>
          <w:iCs/>
        </w:rPr>
        <w:t xml:space="preserve"> </w:t>
      </w:r>
      <w:r w:rsidRPr="002C7B7F">
        <w:rPr>
          <w:i/>
        </w:rPr>
        <w:t xml:space="preserve">is </w:t>
      </w:r>
      <w:r w:rsidRPr="002C7B7F">
        <w:rPr>
          <w:b/>
          <w:i/>
        </w:rPr>
        <w:t>not</w:t>
      </w:r>
      <w:r w:rsidRPr="002C7B7F">
        <w:rPr>
          <w:i/>
        </w:rPr>
        <w:t xml:space="preserve"> expected that the successful contractor to this tender will administer the system.</w:t>
      </w:r>
    </w:p>
    <w:p w14:paraId="56F38AE5" w14:textId="35EB942D" w:rsidR="00DD08BF" w:rsidRPr="00754C60" w:rsidRDefault="00DD08BF" w:rsidP="00DD08BF">
      <w:pPr>
        <w:pStyle w:val="Heading3"/>
      </w:pPr>
      <w:bookmarkStart w:id="95" w:name="_Toc75768415"/>
      <w:r w:rsidRPr="00754C60">
        <w:t xml:space="preserve">Data </w:t>
      </w:r>
      <w:r w:rsidR="007D3206" w:rsidRPr="00754C60">
        <w:t>transformation</w:t>
      </w:r>
      <w:r w:rsidR="004B01C1" w:rsidRPr="00754C60">
        <w:t xml:space="preserve"> and </w:t>
      </w:r>
      <w:r w:rsidRPr="00754C60">
        <w:t>migration</w:t>
      </w:r>
      <w:bookmarkEnd w:id="95"/>
    </w:p>
    <w:p w14:paraId="6689584D" w14:textId="59C4681C" w:rsidR="00DD08BF" w:rsidRPr="00754C60" w:rsidRDefault="001F26E1" w:rsidP="005037A8">
      <w:r w:rsidRPr="00754C60">
        <w:t xml:space="preserve">Although this is a </w:t>
      </w:r>
      <w:r w:rsidR="000A5FAB" w:rsidRPr="00754C60">
        <w:t xml:space="preserve">completely </w:t>
      </w:r>
      <w:r w:rsidRPr="00754C60">
        <w:t>new system</w:t>
      </w:r>
      <w:r w:rsidR="008516F3" w:rsidRPr="00754C60">
        <w:t xml:space="preserve">, </w:t>
      </w:r>
      <w:r w:rsidR="00384F00" w:rsidRPr="00754C60">
        <w:t xml:space="preserve">it is a replacement for </w:t>
      </w:r>
      <w:r w:rsidR="00D058A2" w:rsidRPr="00754C60">
        <w:t xml:space="preserve">the existing Marine Recorder desk </w:t>
      </w:r>
      <w:r w:rsidR="00E317D2" w:rsidRPr="00754C60">
        <w:t>based</w:t>
      </w:r>
      <w:r w:rsidR="00D058A2" w:rsidRPr="00754C60">
        <w:t xml:space="preserve"> </w:t>
      </w:r>
      <w:r w:rsidR="00E43196" w:rsidRPr="00754C60">
        <w:t>distributed</w:t>
      </w:r>
      <w:r w:rsidR="00D058A2" w:rsidRPr="00754C60">
        <w:t xml:space="preserve"> </w:t>
      </w:r>
      <w:r w:rsidR="000A5FAB" w:rsidRPr="00754C60">
        <w:t xml:space="preserve">data </w:t>
      </w:r>
      <w:r w:rsidR="00D058A2" w:rsidRPr="00754C60">
        <w:t xml:space="preserve">system </w:t>
      </w:r>
      <w:r w:rsidR="000A5FAB" w:rsidRPr="00754C60">
        <w:t>and</w:t>
      </w:r>
      <w:r w:rsidR="00D058A2" w:rsidRPr="00754C60">
        <w:t xml:space="preserve"> </w:t>
      </w:r>
      <w:r w:rsidR="00F131FE" w:rsidRPr="00754C60">
        <w:t xml:space="preserve">it </w:t>
      </w:r>
      <w:r w:rsidR="00644BC4" w:rsidRPr="00754C60">
        <w:t xml:space="preserve">will need </w:t>
      </w:r>
      <w:r w:rsidR="00A47080" w:rsidRPr="00754C60">
        <w:t xml:space="preserve">the historic data </w:t>
      </w:r>
      <w:r w:rsidR="00FE4BA3" w:rsidRPr="00754C60">
        <w:t xml:space="preserve">from the old system to be present in it </w:t>
      </w:r>
      <w:r w:rsidR="00E317D2" w:rsidRPr="00754C60">
        <w:t>at go live.</w:t>
      </w:r>
    </w:p>
    <w:p w14:paraId="0C23B20C" w14:textId="77ED6F58" w:rsidR="00B777AF" w:rsidRPr="00754C60" w:rsidRDefault="00B777AF" w:rsidP="00B777AF">
      <w:r w:rsidRPr="00754C60">
        <w:t xml:space="preserve">The data schema for the new version of Marine Recorder has moved away from the generalised and normalised NBN data model to enable easier updates, has incorporated several new areas of content </w:t>
      </w:r>
      <w:r w:rsidR="001F0600" w:rsidRPr="00754C60">
        <w:t>a</w:t>
      </w:r>
      <w:r w:rsidR="001F0600">
        <w:t>nd</w:t>
      </w:r>
      <w:r w:rsidR="001F0600" w:rsidRPr="00754C60">
        <w:t xml:space="preserve"> </w:t>
      </w:r>
      <w:r>
        <w:t>additional</w:t>
      </w:r>
      <w:r w:rsidRPr="00754C60">
        <w:t xml:space="preserve"> variable</w:t>
      </w:r>
      <w:r w:rsidR="001F0600">
        <w:t>s</w:t>
      </w:r>
      <w:r w:rsidRPr="00754C60">
        <w:t xml:space="preserve"> </w:t>
      </w:r>
      <w:r w:rsidR="00AC4D07">
        <w:t xml:space="preserve">to be recorded </w:t>
      </w:r>
      <w:r w:rsidRPr="00754C60">
        <w:t>against entities</w:t>
      </w:r>
      <w:r w:rsidR="00AC4D07">
        <w:t xml:space="preserve"> in the model</w:t>
      </w:r>
      <w:r w:rsidRPr="00754C60">
        <w:t>.</w:t>
      </w:r>
    </w:p>
    <w:p w14:paraId="50723A05" w14:textId="6AD568B8" w:rsidR="00B777AF" w:rsidRDefault="00B777AF" w:rsidP="00B777AF">
      <w:r w:rsidRPr="00754C60">
        <w:t>The data in the current distributed Marine Recorder</w:t>
      </w:r>
      <w:r>
        <w:t xml:space="preserve"> system is not   in the format required by the new data model </w:t>
      </w:r>
      <w:r w:rsidR="55F7A6E9">
        <w:t xml:space="preserve">and </w:t>
      </w:r>
      <w:r>
        <w:t>there will be a task to transform the data prior to its import into the new system.</w:t>
      </w:r>
    </w:p>
    <w:p w14:paraId="2F660FB9" w14:textId="3FCC67E8" w:rsidR="00F131FE" w:rsidRDefault="00C8628E" w:rsidP="005037A8">
      <w:r>
        <w:lastRenderedPageBreak/>
        <w:t xml:space="preserve">JNCC will </w:t>
      </w:r>
      <w:r w:rsidR="007F15E2">
        <w:t xml:space="preserve">be able to collate and centralise the data from the current </w:t>
      </w:r>
      <w:r w:rsidR="00652BFE">
        <w:t xml:space="preserve">system and will also be able to </w:t>
      </w:r>
      <w:r w:rsidR="00AD32A4">
        <w:t>transform the data to match the new data schema</w:t>
      </w:r>
      <w:r w:rsidR="00BB0C26">
        <w:t xml:space="preserve">. JNCC </w:t>
      </w:r>
      <w:r w:rsidR="00DD6A54">
        <w:t>may</w:t>
      </w:r>
      <w:r w:rsidR="00BB0C26">
        <w:t xml:space="preserve"> require </w:t>
      </w:r>
      <w:r w:rsidR="00DD6A54">
        <w:t>advice</w:t>
      </w:r>
      <w:r w:rsidR="00BB0C26">
        <w:t xml:space="preserve"> in </w:t>
      </w:r>
      <w:r w:rsidR="00F42675">
        <w:t xml:space="preserve">formatting this data </w:t>
      </w:r>
      <w:r w:rsidR="00B30780">
        <w:t xml:space="preserve">to match </w:t>
      </w:r>
      <w:r w:rsidR="2C5DDE23">
        <w:t>the</w:t>
      </w:r>
      <w:r w:rsidR="00B30780">
        <w:t xml:space="preserve"> requirements of the new system </w:t>
      </w:r>
      <w:r w:rsidR="00880D65">
        <w:t xml:space="preserve">and </w:t>
      </w:r>
      <w:r w:rsidR="00925D4D">
        <w:t>require</w:t>
      </w:r>
      <w:r w:rsidR="00880D65">
        <w:t xml:space="preserve"> assistance with the </w:t>
      </w:r>
      <w:r w:rsidR="00925D4D">
        <w:t>loading</w:t>
      </w:r>
      <w:r w:rsidR="00E45C2B">
        <w:t xml:space="preserve"> of this historic data</w:t>
      </w:r>
      <w:r w:rsidR="00925D4D">
        <w:t xml:space="preserve"> into the new system</w:t>
      </w:r>
      <w:r w:rsidR="00B60649">
        <w:t>.</w:t>
      </w:r>
      <w:r w:rsidR="00F82F96">
        <w:t xml:space="preserve"> It is expected that JNCC</w:t>
      </w:r>
      <w:r w:rsidR="00F847F2">
        <w:t xml:space="preserve">, </w:t>
      </w:r>
      <w:r w:rsidR="00F82F96">
        <w:t>the successful contractor</w:t>
      </w:r>
      <w:r w:rsidR="00F847F2">
        <w:t>, and data custodians</w:t>
      </w:r>
      <w:r w:rsidR="00F82F96">
        <w:t xml:space="preserve"> will work together to </w:t>
      </w:r>
      <w:r w:rsidR="0096789B">
        <w:t>resolve any data cleaning and quarantin</w:t>
      </w:r>
      <w:r w:rsidR="004202C8">
        <w:t>ing issues that arise as part of the transformation process</w:t>
      </w:r>
      <w:r w:rsidR="00F847F2">
        <w:t xml:space="preserve">, due to unclean data in the source system. If </w:t>
      </w:r>
      <w:r w:rsidR="00D56DBA">
        <w:t xml:space="preserve">the system proposed by the </w:t>
      </w:r>
      <w:r w:rsidR="00A564D3">
        <w:t xml:space="preserve">potential </w:t>
      </w:r>
      <w:r w:rsidR="00D56DBA">
        <w:t xml:space="preserve">contractor would have internal quarantining and rectifying </w:t>
      </w:r>
      <w:r w:rsidR="00A564D3">
        <w:t xml:space="preserve">functionality, this should be highlighted in the </w:t>
      </w:r>
      <w:r w:rsidR="00F57FEB">
        <w:t xml:space="preserve">bid </w:t>
      </w:r>
      <w:r w:rsidR="00A564D3">
        <w:t>submission.</w:t>
      </w:r>
    </w:p>
    <w:p w14:paraId="0543F620" w14:textId="0EFEE2B3" w:rsidR="00647A37" w:rsidRDefault="003819F4" w:rsidP="005037A8">
      <w:r>
        <w:t xml:space="preserve">To aid </w:t>
      </w:r>
      <w:r w:rsidR="002C5024">
        <w:t xml:space="preserve">with the early testing of the system JNCC will be able to </w:t>
      </w:r>
      <w:r w:rsidR="005025DF">
        <w:t xml:space="preserve">create an initial </w:t>
      </w:r>
      <w:r w:rsidR="00811E90">
        <w:t xml:space="preserve">data extract of the </w:t>
      </w:r>
      <w:r w:rsidR="00AB0A1B">
        <w:t xml:space="preserve">historic data </w:t>
      </w:r>
      <w:r w:rsidR="00045F6F">
        <w:t xml:space="preserve">to be uploaded </w:t>
      </w:r>
      <w:r w:rsidR="00AE5BCB">
        <w:t>into</w:t>
      </w:r>
      <w:r w:rsidR="00045F6F">
        <w:t xml:space="preserve"> the new system as test data</w:t>
      </w:r>
      <w:r w:rsidR="00D1098F">
        <w:t>.</w:t>
      </w:r>
      <w:r w:rsidR="004A53A4">
        <w:t xml:space="preserve"> </w:t>
      </w:r>
      <w:r w:rsidR="00673D79">
        <w:t xml:space="preserve">Just before </w:t>
      </w:r>
      <w:r w:rsidR="00EC0D5D">
        <w:t xml:space="preserve">go live, JNCC will provide the final data </w:t>
      </w:r>
      <w:r w:rsidR="00D202B9">
        <w:t>extracted from the old system</w:t>
      </w:r>
      <w:r w:rsidR="00100A19">
        <w:t xml:space="preserve">, which will then have a content freeze placed on it, </w:t>
      </w:r>
      <w:r w:rsidR="00753BD8">
        <w:t xml:space="preserve">and this final data will replace the </w:t>
      </w:r>
      <w:r w:rsidR="00AE5BCB">
        <w:t>earlier test data</w:t>
      </w:r>
      <w:r w:rsidR="003E1245">
        <w:t>.</w:t>
      </w:r>
    </w:p>
    <w:p w14:paraId="631BD08C" w14:textId="14E1AE2D" w:rsidR="0064158A" w:rsidRPr="00754C60" w:rsidRDefault="0064158A" w:rsidP="0064158A">
      <w:pPr>
        <w:pStyle w:val="Heading3"/>
      </w:pPr>
      <w:bookmarkStart w:id="96" w:name="_Toc75768416"/>
      <w:bookmarkStart w:id="97" w:name="_Toc74570391"/>
      <w:r w:rsidRPr="00754C60">
        <w:t>Data analysis and reporting</w:t>
      </w:r>
      <w:r w:rsidR="006B3373" w:rsidRPr="00754C60">
        <w:t xml:space="preserve"> environment</w:t>
      </w:r>
      <w:bookmarkEnd w:id="96"/>
      <w:r w:rsidR="00F95625" w:rsidRPr="00754C60">
        <w:t xml:space="preserve"> </w:t>
      </w:r>
    </w:p>
    <w:p w14:paraId="7BF1C127" w14:textId="2D9E25A3" w:rsidR="008877DB" w:rsidRDefault="00B84EF1" w:rsidP="008877DB">
      <w:r w:rsidRPr="00754C60">
        <w:t xml:space="preserve">Sitting alongside the data management environment and functionality, the system is required to have the ability to </w:t>
      </w:r>
      <w:r w:rsidR="00215A38" w:rsidRPr="00754C60">
        <w:t xml:space="preserve">provide </w:t>
      </w:r>
      <w:r w:rsidR="00512A5D" w:rsidRPr="00754C60">
        <w:t xml:space="preserve">within-application </w:t>
      </w:r>
      <w:r w:rsidR="00215A38" w:rsidRPr="00754C60">
        <w:t xml:space="preserve">data investigation, querying and reporting </w:t>
      </w:r>
      <w:r w:rsidR="00B4094A" w:rsidRPr="00754C60">
        <w:t xml:space="preserve">functionalities on </w:t>
      </w:r>
      <w:r w:rsidR="00512A5D" w:rsidRPr="00754C60">
        <w:t xml:space="preserve">signed-off/published data. </w:t>
      </w:r>
      <w:r w:rsidR="009F40A8" w:rsidRPr="00754C60">
        <w:t>This environment provides the functionality covered by the “Reporting Tool</w:t>
      </w:r>
      <w:r w:rsidR="009F40A8">
        <w:t>” in the current system.</w:t>
      </w:r>
    </w:p>
    <w:p w14:paraId="3F5E0015" w14:textId="6F812DE4" w:rsidR="00676704" w:rsidRDefault="00561F78" w:rsidP="008877DB">
      <w:r>
        <w:t>This environment should respect the</w:t>
      </w:r>
      <w:r w:rsidR="00676704">
        <w:t xml:space="preserve"> permissions of the user against the dataset restrictions, and should provide</w:t>
      </w:r>
      <w:r w:rsidR="00DE6126">
        <w:t xml:space="preserve"> the following functionality, documented in further detail within the user stories and wireframes.</w:t>
      </w:r>
    </w:p>
    <w:p w14:paraId="78C7DD9E" w14:textId="051BF194" w:rsidR="00DE6126" w:rsidRDefault="00C44656" w:rsidP="008877DB">
      <w:r w:rsidRPr="00030343">
        <w:rPr>
          <w:u w:val="single"/>
        </w:rPr>
        <w:t>Ability to view individual published records in a sim</w:t>
      </w:r>
      <w:r w:rsidR="006B5880" w:rsidRPr="00030343">
        <w:rPr>
          <w:u w:val="single"/>
        </w:rPr>
        <w:t>ilar manner to the management environment</w:t>
      </w:r>
      <w:r w:rsidR="006B5880">
        <w:t>. This would allow specific record investigation in published data, either from interested parties or to answer specific questions about individual occurrences.</w:t>
      </w:r>
    </w:p>
    <w:p w14:paraId="4AA2454A" w14:textId="4719B789" w:rsidR="0053056C" w:rsidRDefault="006B5880" w:rsidP="008877DB">
      <w:r w:rsidRPr="00030343">
        <w:rPr>
          <w:u w:val="single"/>
        </w:rPr>
        <w:t>Abi</w:t>
      </w:r>
      <w:r w:rsidR="009F40A8" w:rsidRPr="00030343">
        <w:rPr>
          <w:u w:val="single"/>
        </w:rPr>
        <w:t>lity to create custom simple queries (including joins) on data</w:t>
      </w:r>
      <w:r w:rsidR="0053056C">
        <w:rPr>
          <w:u w:val="single"/>
        </w:rPr>
        <w:t xml:space="preserve"> through a UI</w:t>
      </w:r>
      <w:r w:rsidR="009F40A8" w:rsidRPr="00030343">
        <w:rPr>
          <w:u w:val="single"/>
        </w:rPr>
        <w:t xml:space="preserve"> in a secur</w:t>
      </w:r>
      <w:r w:rsidR="00B915B1" w:rsidRPr="00030343">
        <w:rPr>
          <w:u w:val="single"/>
        </w:rPr>
        <w:t>e manner without knowledge</w:t>
      </w:r>
      <w:r w:rsidR="00B915B1">
        <w:rPr>
          <w:u w:val="single"/>
        </w:rPr>
        <w:t xml:space="preserve"> of database query languages</w:t>
      </w:r>
      <w:r w:rsidR="00B915B1">
        <w:t xml:space="preserve">. This </w:t>
      </w:r>
      <w:r w:rsidR="00A35BC7">
        <w:t xml:space="preserve">would allow users to produce and download specific data outputs to questions </w:t>
      </w:r>
      <w:r w:rsidR="00AE455A">
        <w:t>cross-cutting the data model. The system should be simple enough for non-technical users to operate,</w:t>
      </w:r>
      <w:r w:rsidR="0053056C">
        <w:t xml:space="preserve"> for example providing join options only from a “root” table,</w:t>
      </w:r>
      <w:r w:rsidR="00AE455A">
        <w:t xml:space="preserve"> </w:t>
      </w:r>
      <w:r w:rsidR="0053056C">
        <w:t>with more complex queries left to experienced technical users to perform on downloadable snapshots of the database.</w:t>
      </w:r>
      <w:r w:rsidR="007B49BE">
        <w:t xml:space="preserve"> The user should be able to save queries to reload later, and a selection of default query templates should be provided to assist users.</w:t>
      </w:r>
    </w:p>
    <w:p w14:paraId="4726A1BA" w14:textId="43FB49A5" w:rsidR="007B49BE" w:rsidRPr="00983078" w:rsidRDefault="0035004A" w:rsidP="008877DB">
      <w:r w:rsidRPr="00030343">
        <w:rPr>
          <w:u w:val="single"/>
        </w:rPr>
        <w:t xml:space="preserve">OGC web services </w:t>
      </w:r>
      <w:r w:rsidR="00996002" w:rsidRPr="00030343">
        <w:rPr>
          <w:u w:val="single"/>
        </w:rPr>
        <w:t xml:space="preserve">to tables and a small sample of pre-defined </w:t>
      </w:r>
      <w:r w:rsidR="00983078">
        <w:rPr>
          <w:u w:val="single"/>
        </w:rPr>
        <w:t xml:space="preserve">basic data views. </w:t>
      </w:r>
      <w:r w:rsidR="00983078">
        <w:t xml:space="preserve">OGC web services will allow direct GIS access to the </w:t>
      </w:r>
      <w:r w:rsidR="005967F5">
        <w:t xml:space="preserve">tabular </w:t>
      </w:r>
      <w:r w:rsidR="00983078">
        <w:t>data contained within the</w:t>
      </w:r>
      <w:r w:rsidR="003E3902">
        <w:t xml:space="preserve"> </w:t>
      </w:r>
      <w:r w:rsidR="005967F5">
        <w:t>analysis</w:t>
      </w:r>
      <w:r w:rsidR="003E3902">
        <w:t xml:space="preserve"> environment</w:t>
      </w:r>
      <w:r w:rsidR="00F861DA">
        <w:t>, alongside a small number of “basic data views”, for example a spatial view of all species occurrences, o</w:t>
      </w:r>
      <w:r w:rsidR="00881CAD">
        <w:t>r all biotope occurrences.</w:t>
      </w:r>
    </w:p>
    <w:p w14:paraId="28892DB5" w14:textId="60E0D560" w:rsidR="00DC0AFE" w:rsidRDefault="00DC0AFE" w:rsidP="00DC0AFE">
      <w:pPr>
        <w:pStyle w:val="Heading3"/>
      </w:pPr>
      <w:r>
        <w:t>Data auditing</w:t>
      </w:r>
    </w:p>
    <w:p w14:paraId="6988BA19" w14:textId="77777777" w:rsidR="00044CE9" w:rsidRDefault="007C0B3D" w:rsidP="00DC0AFE">
      <w:r>
        <w:t>Contained within the</w:t>
      </w:r>
      <w:r w:rsidRPr="007C0B3D">
        <w:t xml:space="preserve"> user stor</w:t>
      </w:r>
      <w:r w:rsidR="00780A14">
        <w:t>y list are stories</w:t>
      </w:r>
      <w:r w:rsidRPr="007C0B3D">
        <w:t xml:space="preserve"> that the system should </w:t>
      </w:r>
      <w:r w:rsidR="00780A14">
        <w:t>store an</w:t>
      </w:r>
      <w:r w:rsidRPr="007C0B3D">
        <w:t xml:space="preserve"> audit trail to the data</w:t>
      </w:r>
      <w:r w:rsidR="00780A14">
        <w:t>, comprising a record of data entry and edits/deletions made against date and user</w:t>
      </w:r>
      <w:r w:rsidRPr="007C0B3D">
        <w:t>.</w:t>
      </w:r>
    </w:p>
    <w:p w14:paraId="3FF19291" w14:textId="77777777" w:rsidR="003B70A5" w:rsidRDefault="00044CE9" w:rsidP="00DC0AFE">
      <w:r>
        <w:t>The c</w:t>
      </w:r>
      <w:r w:rsidR="007C0B3D" w:rsidRPr="007C0B3D">
        <w:t>urrent system has basic audit trail information</w:t>
      </w:r>
      <w:r>
        <w:t xml:space="preserve"> only, recording the last date that a specific row in a table was edited, and </w:t>
      </w:r>
      <w:r w:rsidR="000440E5">
        <w:t>by which user</w:t>
      </w:r>
      <w:r w:rsidR="00627665">
        <w:t xml:space="preserve">. It does not keep a record of changes prior to the </w:t>
      </w:r>
      <w:r w:rsidR="007B1993">
        <w:t xml:space="preserve">most recent, and does not </w:t>
      </w:r>
      <w:r w:rsidR="002E53D2">
        <w:t xml:space="preserve">contain information on </w:t>
      </w:r>
      <w:r w:rsidR="00B771E9">
        <w:t>fields affected by the change and on the nature of the value changed</w:t>
      </w:r>
      <w:r w:rsidR="007C0B3D" w:rsidRPr="007C0B3D">
        <w:t xml:space="preserve">. </w:t>
      </w:r>
    </w:p>
    <w:p w14:paraId="50AC07D4" w14:textId="65933958" w:rsidR="00B771E9" w:rsidRDefault="00B771E9" w:rsidP="00DC0AFE">
      <w:r>
        <w:t xml:space="preserve">As MVP, the new system would retain this </w:t>
      </w:r>
      <w:r w:rsidR="003B70A5">
        <w:t xml:space="preserve">basic </w:t>
      </w:r>
      <w:r>
        <w:t>functionality</w:t>
      </w:r>
      <w:r w:rsidR="003B70A5">
        <w:t xml:space="preserve"> utilised by the current software</w:t>
      </w:r>
      <w:r>
        <w:t xml:space="preserve">, as outlined by </w:t>
      </w:r>
      <w:r w:rsidR="003B70A5">
        <w:t>the data model “changed” fields</w:t>
      </w:r>
      <w:r w:rsidR="00FD0874">
        <w:t xml:space="preserve">, whilst full-audit functionality (i.e. a historic record of specific changes made) is classed under future phased development. </w:t>
      </w:r>
      <w:r w:rsidR="003A3942" w:rsidRPr="003A3942">
        <w:t>However</w:t>
      </w:r>
      <w:r w:rsidR="003A3942">
        <w:t>,</w:t>
      </w:r>
      <w:r w:rsidR="003A3942" w:rsidRPr="003A3942">
        <w:t xml:space="preserve"> if </w:t>
      </w:r>
      <w:r w:rsidR="003A3942">
        <w:lastRenderedPageBreak/>
        <w:t>the solution proposed by the contractor can easily achieve full-audit as standard</w:t>
      </w:r>
      <w:r w:rsidR="002B393D">
        <w:t xml:space="preserve"> with very little cost required, </w:t>
      </w:r>
      <w:r w:rsidR="003A3942">
        <w:t>this should be highligh</w:t>
      </w:r>
      <w:r w:rsidR="002B393D">
        <w:t xml:space="preserve">ted in the </w:t>
      </w:r>
      <w:r w:rsidR="00F57FEB">
        <w:t xml:space="preserve">bid </w:t>
      </w:r>
      <w:r w:rsidR="00B00B8D">
        <w:t>submission.</w:t>
      </w:r>
    </w:p>
    <w:p w14:paraId="58DA6981" w14:textId="7D2145C6" w:rsidR="00DC0AFE" w:rsidRPr="00DC0AFE" w:rsidRDefault="00B00B8D">
      <w:r>
        <w:t>For data migration purposes, w</w:t>
      </w:r>
      <w:r w:rsidR="007C0B3D" w:rsidRPr="007C0B3D">
        <w:t xml:space="preserve">e are </w:t>
      </w:r>
      <w:r>
        <w:t>e</w:t>
      </w:r>
      <w:r w:rsidR="007C0B3D" w:rsidRPr="007C0B3D">
        <w:t xml:space="preserve">nvisioning that the historic auditing information could be moved into a historic audit field. However </w:t>
      </w:r>
      <w:r>
        <w:t>again, if audit information can be retained, this should be highlighted.</w:t>
      </w:r>
    </w:p>
    <w:p w14:paraId="184DF1E2" w14:textId="021F9F78" w:rsidR="001031E6" w:rsidRPr="001031E6" w:rsidRDefault="001031E6">
      <w:pPr>
        <w:pStyle w:val="Heading3"/>
      </w:pPr>
      <w:r>
        <w:t>API</w:t>
      </w:r>
    </w:p>
    <w:p w14:paraId="53506BF3" w14:textId="1DD0C7CD" w:rsidR="001031E6" w:rsidRDefault="00396F04" w:rsidP="00EF2A24">
      <w:r>
        <w:t xml:space="preserve">Whilst the majority of users will interact with the management system via the user interface’s form views and batch import / edit functionality. The system should also </w:t>
      </w:r>
      <w:r w:rsidR="00235A8A">
        <w:t>include</w:t>
      </w:r>
      <w:r>
        <w:t xml:space="preserve"> an API to allow for system</w:t>
      </w:r>
      <w:r w:rsidR="00543226">
        <w:t xml:space="preserve"> to system</w:t>
      </w:r>
      <w:r>
        <w:t xml:space="preserve"> connectivity and </w:t>
      </w:r>
      <w:r w:rsidR="00CB2409">
        <w:t xml:space="preserve">the </w:t>
      </w:r>
      <w:r w:rsidR="007F28F3">
        <w:t>extension</w:t>
      </w:r>
      <w:r w:rsidR="009E1C7A">
        <w:t xml:space="preserve"> and externalisation</w:t>
      </w:r>
      <w:r w:rsidR="007F28F3">
        <w:t xml:space="preserve"> of functionality not </w:t>
      </w:r>
      <w:r w:rsidR="00A57CFA">
        <w:t xml:space="preserve">available in </w:t>
      </w:r>
      <w:r w:rsidR="007F28F3">
        <w:t>the system.</w:t>
      </w:r>
    </w:p>
    <w:p w14:paraId="6615C3D9" w14:textId="72276516" w:rsidR="00D01022" w:rsidRDefault="00451862" w:rsidP="00EF2A24">
      <w:r>
        <w:t xml:space="preserve">The basic requirement is for </w:t>
      </w:r>
      <w:r w:rsidR="008C3FD2">
        <w:t>a well documented</w:t>
      </w:r>
      <w:r>
        <w:t xml:space="preserve"> API</w:t>
      </w:r>
      <w:r w:rsidR="008C3FD2">
        <w:t xml:space="preserve">, </w:t>
      </w:r>
      <w:r>
        <w:t>CRUD access to the data contained within the management system</w:t>
      </w:r>
      <w:r w:rsidR="00935FE1">
        <w:t xml:space="preserve">. </w:t>
      </w:r>
    </w:p>
    <w:p w14:paraId="2F45F653" w14:textId="1D1F1C5B" w:rsidR="00451862" w:rsidRDefault="00E47EFA" w:rsidP="00EF2A24">
      <w:r>
        <w:t xml:space="preserve">The API should </w:t>
      </w:r>
      <w:r w:rsidR="003C4740">
        <w:t xml:space="preserve">use the same </w:t>
      </w:r>
      <w:r w:rsidR="001C3D7F">
        <w:t xml:space="preserve">data </w:t>
      </w:r>
      <w:r w:rsidR="003C4740">
        <w:t xml:space="preserve">validation rules </w:t>
      </w:r>
      <w:r w:rsidR="009C2742">
        <w:t xml:space="preserve">and constraints </w:t>
      </w:r>
      <w:r w:rsidR="003C4740">
        <w:t>as applies to the user interface</w:t>
      </w:r>
      <w:r w:rsidR="00902397">
        <w:t xml:space="preserve"> and </w:t>
      </w:r>
      <w:r w:rsidR="001E3F9D">
        <w:t xml:space="preserve">defined in the data model, and should be similarly </w:t>
      </w:r>
      <w:r w:rsidR="00D27042">
        <w:t xml:space="preserve">restricted via a </w:t>
      </w:r>
      <w:r w:rsidR="001E3F9D">
        <w:t xml:space="preserve">security and </w:t>
      </w:r>
      <w:r w:rsidR="00D27042">
        <w:t>access</w:t>
      </w:r>
      <w:r w:rsidR="002F5128">
        <w:t xml:space="preserve"> layer.</w:t>
      </w:r>
    </w:p>
    <w:p w14:paraId="5FF22931" w14:textId="18772FE5" w:rsidR="00743DE0" w:rsidRPr="001031E6" w:rsidRDefault="00FA0A7D">
      <w:r>
        <w:t>F</w:t>
      </w:r>
      <w:r w:rsidR="006459F5">
        <w:t xml:space="preserve">uture development </w:t>
      </w:r>
      <w:r w:rsidR="004F6C9A">
        <w:t xml:space="preserve">requirements </w:t>
      </w:r>
      <w:r>
        <w:t xml:space="preserve">of the API, if required, during the </w:t>
      </w:r>
      <w:r w:rsidR="00063931">
        <w:t>phase 2 and beyond</w:t>
      </w:r>
      <w:r w:rsidR="006459F5">
        <w:t xml:space="preserve">, </w:t>
      </w:r>
      <w:r w:rsidR="00063931">
        <w:t>w</w:t>
      </w:r>
      <w:r w:rsidR="006459F5">
        <w:t xml:space="preserve">ould be </w:t>
      </w:r>
      <w:r w:rsidR="00063931">
        <w:t xml:space="preserve">identified </w:t>
      </w:r>
      <w:r w:rsidR="006459F5">
        <w:t xml:space="preserve">through </w:t>
      </w:r>
      <w:r w:rsidR="004F6C9A">
        <w:t>generation</w:t>
      </w:r>
      <w:r w:rsidR="006459F5">
        <w:t xml:space="preserve"> of user-stories that have arisen from use of the system itself.</w:t>
      </w:r>
    </w:p>
    <w:p w14:paraId="73A0FC56" w14:textId="485DDEA8" w:rsidR="0012638E" w:rsidRPr="00030343" w:rsidRDefault="009333FA" w:rsidP="0012638E">
      <w:pPr>
        <w:pStyle w:val="Heading3"/>
      </w:pPr>
      <w:bookmarkStart w:id="98" w:name="_Toc75768417"/>
      <w:r w:rsidRPr="00030343">
        <w:t>Non-functional requirements</w:t>
      </w:r>
      <w:bookmarkEnd w:id="98"/>
    </w:p>
    <w:bookmarkEnd w:id="97"/>
    <w:p w14:paraId="725E7D85" w14:textId="4D8F8262" w:rsidR="0012638E" w:rsidRPr="00030343" w:rsidRDefault="00610BF8" w:rsidP="00610BF8">
      <w:r w:rsidRPr="00030343">
        <w:t xml:space="preserve">As part of the user story workshop we </w:t>
      </w:r>
      <w:r w:rsidR="00385804" w:rsidRPr="00030343">
        <w:t>also</w:t>
      </w:r>
      <w:r w:rsidRPr="00030343">
        <w:t xml:space="preserve"> capture</w:t>
      </w:r>
      <w:r w:rsidR="00385804" w:rsidRPr="00030343">
        <w:t>d</w:t>
      </w:r>
      <w:r w:rsidRPr="00030343">
        <w:t xml:space="preserve"> a number of </w:t>
      </w:r>
      <w:r w:rsidR="77D3417E">
        <w:t>non-functional</w:t>
      </w:r>
      <w:r w:rsidRPr="00030343">
        <w:t xml:space="preserve"> requirements</w:t>
      </w:r>
      <w:r w:rsidR="00385804" w:rsidRPr="00030343">
        <w:t xml:space="preserve">. These </w:t>
      </w:r>
      <w:r w:rsidR="00F334EB" w:rsidRPr="00030343">
        <w:t>are</w:t>
      </w:r>
      <w:r w:rsidR="00385804" w:rsidRPr="00030343">
        <w:t xml:space="preserve"> require</w:t>
      </w:r>
      <w:r w:rsidR="00C3211B" w:rsidRPr="00030343">
        <w:t>ments</w:t>
      </w:r>
      <w:r w:rsidR="00385804" w:rsidRPr="00030343">
        <w:t xml:space="preserve"> </w:t>
      </w:r>
      <w:r w:rsidR="00F334EB" w:rsidRPr="00030343">
        <w:t xml:space="preserve">which are </w:t>
      </w:r>
      <w:r w:rsidR="005124FE" w:rsidRPr="00030343">
        <w:t xml:space="preserve">so generic </w:t>
      </w:r>
      <w:r w:rsidR="009679A5" w:rsidRPr="00030343">
        <w:t>they cannot be associated with a specific user</w:t>
      </w:r>
      <w:r w:rsidR="00096DA4" w:rsidRPr="00030343">
        <w:t xml:space="preserve">. These </w:t>
      </w:r>
      <w:r w:rsidR="00385804" w:rsidRPr="00030343">
        <w:t xml:space="preserve">also form part of the system specification and have been grouped into </w:t>
      </w:r>
      <w:r w:rsidR="00C86DC0" w:rsidRPr="00030343">
        <w:t>a number of categories</w:t>
      </w:r>
      <w:r w:rsidR="00096DA4" w:rsidRPr="00030343">
        <w:t>.</w:t>
      </w:r>
    </w:p>
    <w:p w14:paraId="27930AE5" w14:textId="0AFDE65D" w:rsidR="004100D0" w:rsidRPr="00030343" w:rsidRDefault="004100D0" w:rsidP="004100D0">
      <w:pPr>
        <w:pStyle w:val="ListParagraph"/>
        <w:rPr>
          <w:u w:val="single"/>
        </w:rPr>
      </w:pPr>
      <w:r w:rsidRPr="00030343">
        <w:rPr>
          <w:u w:val="single"/>
        </w:rPr>
        <w:t>Accessibility</w:t>
      </w:r>
      <w:r w:rsidR="00C86DC0" w:rsidRPr="00030343">
        <w:t xml:space="preserve">. The system should be compliant to at least </w:t>
      </w:r>
      <w:r w:rsidR="00585430">
        <w:t xml:space="preserve">WCAG </w:t>
      </w:r>
      <w:r w:rsidR="00C86DC0" w:rsidRPr="00030343">
        <w:t>“A” level accessibility, where possible</w:t>
      </w:r>
      <w:r w:rsidR="000A619C">
        <w:t>, providing alternative text and help tips and a clean visual appearance</w:t>
      </w:r>
      <w:r w:rsidR="6F468968">
        <w:t>. However if possible within the available initial build budget, AA accessibility would be preferable</w:t>
      </w:r>
      <w:r w:rsidR="00C86DC0" w:rsidRPr="00030343">
        <w:rPr>
          <w:i/>
          <w:iCs/>
        </w:rPr>
        <w:t>.</w:t>
      </w:r>
    </w:p>
    <w:p w14:paraId="7849E546" w14:textId="234DC58B" w:rsidR="00EE2C16" w:rsidRPr="00030343" w:rsidRDefault="004100D0" w:rsidP="00EE2C16">
      <w:pPr>
        <w:pStyle w:val="ListParagraph"/>
        <w:rPr>
          <w:u w:val="single"/>
        </w:rPr>
      </w:pPr>
      <w:r w:rsidRPr="00030343">
        <w:rPr>
          <w:u w:val="single"/>
        </w:rPr>
        <w:t>Backups/Disaster recovery</w:t>
      </w:r>
      <w:r w:rsidR="00FC454A">
        <w:rPr>
          <w:u w:val="single"/>
        </w:rPr>
        <w:t>.</w:t>
      </w:r>
      <w:r w:rsidR="00FC454A" w:rsidRPr="00030343">
        <w:t xml:space="preserve"> </w:t>
      </w:r>
      <w:r w:rsidR="00FC454A">
        <w:t>The system must have the ability to recover from severe data corruption/loss through a backup system, which if possible should be implemented per tenant.</w:t>
      </w:r>
      <w:r w:rsidR="00C551F9">
        <w:t xml:space="preserve"> Backups will be taken at an agreed frequency and retention on discussion with the user group considering cost implications.</w:t>
      </w:r>
    </w:p>
    <w:p w14:paraId="7C9F2A10" w14:textId="4C9DA13C" w:rsidR="00EE2C16" w:rsidRPr="00030343" w:rsidRDefault="00F7647B" w:rsidP="00EE2C16">
      <w:pPr>
        <w:pStyle w:val="ListParagraph"/>
        <w:rPr>
          <w:u w:val="single"/>
        </w:rPr>
      </w:pPr>
      <w:r w:rsidRPr="00030343">
        <w:rPr>
          <w:u w:val="single"/>
        </w:rPr>
        <w:t xml:space="preserve">Backwards </w:t>
      </w:r>
      <w:r w:rsidR="004B6A42" w:rsidRPr="00030343">
        <w:rPr>
          <w:u w:val="single"/>
        </w:rPr>
        <w:t>compatibility</w:t>
      </w:r>
      <w:r w:rsidR="00C551F9">
        <w:rPr>
          <w:u w:val="single"/>
        </w:rPr>
        <w:t>.</w:t>
      </w:r>
      <w:r w:rsidR="00C551F9">
        <w:t xml:space="preserve"> The system must be compatible with the data model (after transformation) of the current Marine Recorder.</w:t>
      </w:r>
    </w:p>
    <w:p w14:paraId="78792641" w14:textId="792CEF72" w:rsidR="003C2D81" w:rsidRPr="00030343" w:rsidRDefault="004B6A42" w:rsidP="003C2D81">
      <w:pPr>
        <w:pStyle w:val="ListParagraph"/>
        <w:rPr>
          <w:u w:val="single"/>
        </w:rPr>
      </w:pPr>
      <w:r w:rsidRPr="00030343">
        <w:rPr>
          <w:u w:val="single"/>
        </w:rPr>
        <w:t>Future proofing</w:t>
      </w:r>
      <w:r w:rsidR="00C551F9">
        <w:rPr>
          <w:u w:val="single"/>
        </w:rPr>
        <w:t>.</w:t>
      </w:r>
      <w:r w:rsidR="00C551F9">
        <w:t xml:space="preserve"> The system must be extensible</w:t>
      </w:r>
      <w:r w:rsidR="00AF06E3">
        <w:t xml:space="preserve">, allowing for additional parameters and fields to be added to the data model as survey techniques change, and allow for </w:t>
      </w:r>
      <w:r w:rsidR="00A772A4">
        <w:t>the ability to extend the model to further tables.</w:t>
      </w:r>
    </w:p>
    <w:p w14:paraId="30648C01" w14:textId="07DC17A8" w:rsidR="000D5DB5" w:rsidRPr="00030343" w:rsidRDefault="000D5DB5" w:rsidP="004100D0">
      <w:pPr>
        <w:pStyle w:val="ListParagraph"/>
        <w:rPr>
          <w:u w:val="single"/>
        </w:rPr>
      </w:pPr>
      <w:r w:rsidRPr="00030343">
        <w:rPr>
          <w:u w:val="single"/>
        </w:rPr>
        <w:t>Geographic data</w:t>
      </w:r>
      <w:r w:rsidR="00A772A4">
        <w:rPr>
          <w:u w:val="single"/>
        </w:rPr>
        <w:t>.</w:t>
      </w:r>
      <w:r w:rsidR="00A772A4">
        <w:t xml:space="preserve"> </w:t>
      </w:r>
      <w:r w:rsidR="00A772A4" w:rsidRPr="00030343">
        <w:t>The system must hold true geospatial data</w:t>
      </w:r>
      <w:r w:rsidR="00E003B7">
        <w:t xml:space="preserve"> (e.g. PostGIS geometry types)</w:t>
      </w:r>
      <w:r w:rsidR="00A772A4" w:rsidRPr="00030343">
        <w:t>.</w:t>
      </w:r>
    </w:p>
    <w:p w14:paraId="7DBA07FC" w14:textId="0949345D" w:rsidR="00A772A4" w:rsidRDefault="00ED2631" w:rsidP="00030343">
      <w:pPr>
        <w:pStyle w:val="ListParagraph"/>
      </w:pPr>
      <w:r w:rsidRPr="00030343">
        <w:rPr>
          <w:u w:val="single"/>
        </w:rPr>
        <w:t>Legislation</w:t>
      </w:r>
      <w:r w:rsidR="00945709" w:rsidRPr="00030343">
        <w:rPr>
          <w:u w:val="single"/>
        </w:rPr>
        <w:t>.</w:t>
      </w:r>
      <w:r w:rsidR="00945709">
        <w:t xml:space="preserve"> The system must be </w:t>
      </w:r>
      <w:r w:rsidR="003815C7" w:rsidRPr="00030343">
        <w:t>Compliant with the NCSC - National Cyber Security Centre - 14 Cloud Security Principles</w:t>
      </w:r>
      <w:r w:rsidR="00106CB7">
        <w:t xml:space="preserve"> and be </w:t>
      </w:r>
      <w:r w:rsidR="00945709" w:rsidRPr="00030343">
        <w:t>GDPR compliant by design.</w:t>
      </w:r>
    </w:p>
    <w:p w14:paraId="523C1BDA" w14:textId="16A30795" w:rsidR="00087D6F" w:rsidRPr="00030343" w:rsidRDefault="009333FA" w:rsidP="00087D6F">
      <w:pPr>
        <w:pStyle w:val="ListParagraph"/>
        <w:rPr>
          <w:u w:val="single"/>
        </w:rPr>
      </w:pPr>
      <w:r w:rsidRPr="00030343">
        <w:rPr>
          <w:u w:val="single"/>
        </w:rPr>
        <w:lastRenderedPageBreak/>
        <w:t>Performance</w:t>
      </w:r>
      <w:r w:rsidR="00106CB7">
        <w:rPr>
          <w:u w:val="single"/>
        </w:rPr>
        <w:t>.</w:t>
      </w:r>
      <w:r w:rsidR="00106CB7">
        <w:t xml:space="preserve"> The system must </w:t>
      </w:r>
      <w:r w:rsidR="003C596B">
        <w:t>be</w:t>
      </w:r>
      <w:r w:rsidR="008D2B30">
        <w:t xml:space="preserve"> </w:t>
      </w:r>
      <w:r w:rsidR="00AF4AA5">
        <w:t>appropriately available</w:t>
      </w:r>
      <w:r w:rsidR="00832881">
        <w:t xml:space="preserve">, </w:t>
      </w:r>
      <w:r w:rsidR="001166B1">
        <w:t xml:space="preserve">excepting </w:t>
      </w:r>
      <w:r w:rsidR="000963F4">
        <w:t xml:space="preserve"> planned downtime for </w:t>
      </w:r>
      <w:r w:rsidR="00A44F15">
        <w:t>development</w:t>
      </w:r>
      <w:r w:rsidR="00613967">
        <w:t xml:space="preserve"> and scheduled tasks, which will be agreed with the </w:t>
      </w:r>
      <w:r w:rsidR="002813C7">
        <w:t>project governance groups.</w:t>
      </w:r>
      <w:r w:rsidR="00917B35">
        <w:t xml:space="preserve"> It should provide </w:t>
      </w:r>
      <w:r w:rsidR="0028213C">
        <w:t xml:space="preserve">adequate performance levels to allow a user to </w:t>
      </w:r>
      <w:r w:rsidR="004E0453">
        <w:t>manage and analyse their</w:t>
      </w:r>
      <w:r w:rsidR="00944DD9">
        <w:t xml:space="preserve"> data without significant </w:t>
      </w:r>
      <w:r w:rsidR="00B515D9">
        <w:t>impairment.</w:t>
      </w:r>
    </w:p>
    <w:p w14:paraId="08082EDA" w14:textId="048EDBEF" w:rsidR="00547CD7" w:rsidRPr="00030343" w:rsidRDefault="008D5184" w:rsidP="00EC1865">
      <w:pPr>
        <w:pStyle w:val="ListParagraph"/>
        <w:rPr>
          <w:u w:val="single"/>
        </w:rPr>
      </w:pPr>
      <w:r w:rsidRPr="00030343">
        <w:rPr>
          <w:u w:val="single"/>
        </w:rPr>
        <w:t>Permissions/security</w:t>
      </w:r>
      <w:r w:rsidR="003D0C90">
        <w:rPr>
          <w:b/>
          <w:bCs/>
          <w:u w:val="single"/>
        </w:rPr>
        <w:t>.</w:t>
      </w:r>
      <w:r w:rsidR="003D0C90" w:rsidRPr="00030343">
        <w:rPr>
          <w:b/>
          <w:bCs/>
        </w:rPr>
        <w:t xml:space="preserve"> </w:t>
      </w:r>
      <w:r w:rsidR="003D0C90" w:rsidRPr="00030343">
        <w:t xml:space="preserve">The system must </w:t>
      </w:r>
      <w:r w:rsidR="00B63E13" w:rsidRPr="00030343">
        <w:t xml:space="preserve">be secure against the most common forms of </w:t>
      </w:r>
      <w:r w:rsidR="006267F6" w:rsidRPr="00030343">
        <w:t xml:space="preserve">attack (e.g. SQL injection) and </w:t>
      </w:r>
      <w:r w:rsidR="0034551C">
        <w:t>incorporate</w:t>
      </w:r>
      <w:r w:rsidR="007A5756">
        <w:t xml:space="preserve"> a</w:t>
      </w:r>
      <w:r w:rsidR="006267F6" w:rsidRPr="00030343">
        <w:t xml:space="preserve"> suitable </w:t>
      </w:r>
      <w:r w:rsidR="006267F6">
        <w:t xml:space="preserve">access and </w:t>
      </w:r>
      <w:r w:rsidR="006267F6" w:rsidRPr="00030343">
        <w:t xml:space="preserve">permissions </w:t>
      </w:r>
      <w:r w:rsidR="006267F6">
        <w:t>model</w:t>
      </w:r>
      <w:r w:rsidR="006267F6" w:rsidRPr="00030343">
        <w:t xml:space="preserve"> </w:t>
      </w:r>
      <w:r w:rsidR="007A5756">
        <w:t>which</w:t>
      </w:r>
      <w:r w:rsidR="007A5756" w:rsidRPr="00030343">
        <w:t xml:space="preserve"> </w:t>
      </w:r>
      <w:r w:rsidR="006267F6">
        <w:t>enable</w:t>
      </w:r>
      <w:r w:rsidR="68073995">
        <w:t>s</w:t>
      </w:r>
      <w:r w:rsidR="006267F6" w:rsidRPr="00030343">
        <w:t xml:space="preserve"> organisations to confidently manage their own data</w:t>
      </w:r>
      <w:r w:rsidR="007A5756">
        <w:t xml:space="preserve"> and ensure that </w:t>
      </w:r>
      <w:r w:rsidR="00BC3C5A">
        <w:t>users</w:t>
      </w:r>
      <w:r w:rsidR="007A5756">
        <w:t xml:space="preserve"> </w:t>
      </w:r>
      <w:r w:rsidR="00BC3C5A">
        <w:t xml:space="preserve">outwith their organisation </w:t>
      </w:r>
      <w:r w:rsidR="007A5756">
        <w:t xml:space="preserve">cannot </w:t>
      </w:r>
      <w:r w:rsidR="00BC3C5A">
        <w:t>accidentally or maliciously alter their data</w:t>
      </w:r>
      <w:r w:rsidR="006267F6" w:rsidRPr="00030343">
        <w:t>.</w:t>
      </w:r>
    </w:p>
    <w:p w14:paraId="7E5F0A5E" w14:textId="77981099" w:rsidR="001815B7" w:rsidRPr="00030343" w:rsidRDefault="008D5184" w:rsidP="008D5184">
      <w:pPr>
        <w:pStyle w:val="ListParagraph"/>
        <w:rPr>
          <w:u w:val="single"/>
        </w:rPr>
      </w:pPr>
      <w:r w:rsidRPr="00030343">
        <w:rPr>
          <w:u w:val="single"/>
        </w:rPr>
        <w:t>Scalability</w:t>
      </w:r>
      <w:r w:rsidR="006267F6">
        <w:rPr>
          <w:u w:val="single"/>
        </w:rPr>
        <w:t>.</w:t>
      </w:r>
      <w:r w:rsidR="006267F6" w:rsidRPr="00030343">
        <w:t xml:space="preserve"> The system must be scalable to </w:t>
      </w:r>
      <w:r w:rsidR="00D21D7D" w:rsidRPr="00030343">
        <w:t>allow for both additional data held within organisations as use increases, and increased numbers of organisations using the system</w:t>
      </w:r>
      <w:r w:rsidR="00F2081B">
        <w:t xml:space="preserve"> as more custodians and stakeholders </w:t>
      </w:r>
      <w:r w:rsidR="00332CF3">
        <w:t>join the Marine Recorder community.</w:t>
      </w:r>
    </w:p>
    <w:p w14:paraId="76940038" w14:textId="67EF04F7" w:rsidR="002C2CCC" w:rsidRPr="00154558" w:rsidRDefault="00C8410D" w:rsidP="00EC1865">
      <w:pPr>
        <w:pStyle w:val="ListParagraph"/>
        <w:rPr>
          <w:u w:val="single"/>
        </w:rPr>
      </w:pPr>
      <w:r w:rsidRPr="00154558">
        <w:rPr>
          <w:u w:val="single"/>
        </w:rPr>
        <w:t>Usability</w:t>
      </w:r>
      <w:r w:rsidR="00F85164">
        <w:t>.</w:t>
      </w:r>
      <w:r w:rsidR="003D6A1A">
        <w:t xml:space="preserve"> The system should </w:t>
      </w:r>
      <w:r w:rsidR="007B2348">
        <w:t xml:space="preserve">be documented, providing all information that users and </w:t>
      </w:r>
      <w:r w:rsidR="007B2348" w:rsidRPr="004E6180">
        <w:t>admin</w:t>
      </w:r>
      <w:r w:rsidR="00F7708B" w:rsidRPr="004E6180">
        <w:t>is</w:t>
      </w:r>
      <w:r w:rsidR="007B2348" w:rsidRPr="004E6180">
        <w:t>trators</w:t>
      </w:r>
      <w:r w:rsidR="00C21E0A" w:rsidRPr="00154558">
        <w:t xml:space="preserve"> </w:t>
      </w:r>
      <w:r w:rsidR="00F7708B" w:rsidRPr="00154558">
        <w:t xml:space="preserve">require in order to competently interact with </w:t>
      </w:r>
      <w:r w:rsidR="004C5407" w:rsidRPr="00154558">
        <w:t>all aspects of the system</w:t>
      </w:r>
      <w:r w:rsidR="00D0315E" w:rsidRPr="00154558">
        <w:t>. User interfaces should be fully descriptive and laid out in a manner that guides the user along the process required to enter/edit/view data.</w:t>
      </w:r>
    </w:p>
    <w:p w14:paraId="33C15215" w14:textId="77777777" w:rsidR="0050309B" w:rsidRDefault="0050309B" w:rsidP="0050309B">
      <w:pPr>
        <w:rPr>
          <w:i/>
        </w:rPr>
      </w:pPr>
    </w:p>
    <w:p w14:paraId="14CEFCA3" w14:textId="0D9F4FB4" w:rsidR="0050309B" w:rsidRPr="00EE041E" w:rsidRDefault="0050309B" w:rsidP="0050309B">
      <w:pPr>
        <w:rPr>
          <w:i/>
        </w:rPr>
      </w:pPr>
      <w:r w:rsidRPr="00315808">
        <w:rPr>
          <w:i/>
          <w:iCs/>
        </w:rPr>
        <w:t xml:space="preserve">The link below gives access to the full </w:t>
      </w:r>
      <w:r>
        <w:rPr>
          <w:i/>
          <w:iCs/>
        </w:rPr>
        <w:t xml:space="preserve">XLSX </w:t>
      </w:r>
      <w:r w:rsidRPr="00315808">
        <w:rPr>
          <w:i/>
          <w:iCs/>
        </w:rPr>
        <w:t>document</w:t>
      </w:r>
      <w:r>
        <w:rPr>
          <w:i/>
          <w:iCs/>
        </w:rPr>
        <w:t xml:space="preserve"> of the user stories:</w:t>
      </w:r>
    </w:p>
    <w:p w14:paraId="460404E0" w14:textId="30DC207B" w:rsidR="00D6715D" w:rsidRDefault="005D003F" w:rsidP="00D6715D">
      <w:hyperlink r:id="rId35" w:history="1">
        <w:r w:rsidR="0050309B" w:rsidRPr="00161595">
          <w:rPr>
            <w:rStyle w:val="Hyperlink"/>
          </w:rPr>
          <w:t>https://jncc.sharepoint.com/:x:/s/MarineRecorderDevelopmentGroup/EY7ZOhGssAVMgYle0GpXXWoBDWXxXyOxlJZWNTtGyertew?e=64Mcnb</w:t>
        </w:r>
      </w:hyperlink>
    </w:p>
    <w:p w14:paraId="4AB883A7" w14:textId="49EE3775" w:rsidR="00D6715D" w:rsidRPr="00754C60" w:rsidRDefault="00D6715D" w:rsidP="00EA5C50">
      <w:pPr>
        <w:pStyle w:val="Heading3"/>
      </w:pPr>
      <w:bookmarkStart w:id="99" w:name="_Toc74570394"/>
      <w:bookmarkStart w:id="100" w:name="_Toc75768418"/>
      <w:r w:rsidRPr="00754C60">
        <w:t>Snapshot vs versioning</w:t>
      </w:r>
      <w:bookmarkEnd w:id="99"/>
      <w:r w:rsidR="00457DE3" w:rsidRPr="00754C60">
        <w:t xml:space="preserve"> and the ”</w:t>
      </w:r>
      <w:r w:rsidR="0025744A" w:rsidRPr="00754C60">
        <w:t>P</w:t>
      </w:r>
      <w:r w:rsidR="00457DE3" w:rsidRPr="00754C60">
        <w:t>ublication process”</w:t>
      </w:r>
      <w:bookmarkEnd w:id="100"/>
    </w:p>
    <w:p w14:paraId="5C097818" w14:textId="2090B1ED" w:rsidR="0008191D" w:rsidRDefault="00F27077" w:rsidP="00D6715D">
      <w:r w:rsidRPr="00754C60">
        <w:t xml:space="preserve">The </w:t>
      </w:r>
      <w:r w:rsidR="00ED58B1" w:rsidRPr="00754C60">
        <w:t xml:space="preserve">data </w:t>
      </w:r>
      <w:r w:rsidR="0008191D" w:rsidRPr="00754C60">
        <w:t>analysis</w:t>
      </w:r>
      <w:r w:rsidR="0018527F" w:rsidRPr="00754C60">
        <w:t xml:space="preserve"> approach</w:t>
      </w:r>
      <w:r w:rsidRPr="00754C60">
        <w:t xml:space="preserve"> </w:t>
      </w:r>
      <w:r w:rsidR="00A33D94" w:rsidRPr="00754C60">
        <w:t>used as a result of</w:t>
      </w:r>
      <w:r w:rsidR="00ED58B1" w:rsidRPr="00754C60">
        <w:t xml:space="preserve"> the current </w:t>
      </w:r>
      <w:r w:rsidR="0008191D" w:rsidRPr="00754C60">
        <w:t>distributed</w:t>
      </w:r>
      <w:r w:rsidR="00ED58B1" w:rsidRPr="00754C60">
        <w:t xml:space="preserve"> data </w:t>
      </w:r>
      <w:r w:rsidR="0008191D" w:rsidRPr="00754C60">
        <w:t xml:space="preserve">system </w:t>
      </w:r>
      <w:r w:rsidR="00ED58B1" w:rsidRPr="00754C60">
        <w:t xml:space="preserve">is </w:t>
      </w:r>
      <w:r w:rsidR="009272E4" w:rsidRPr="00754C60">
        <w:t xml:space="preserve">to </w:t>
      </w:r>
      <w:r w:rsidR="0008191D" w:rsidRPr="00754C60">
        <w:t xml:space="preserve">manually </w:t>
      </w:r>
      <w:r w:rsidR="006B7832" w:rsidRPr="00754C60">
        <w:t>centrally collate</w:t>
      </w:r>
      <w:r w:rsidR="00247BA3" w:rsidRPr="00754C60">
        <w:t>, simplify the data</w:t>
      </w:r>
      <w:r w:rsidR="00A33D94" w:rsidRPr="00754C60">
        <w:t xml:space="preserve"> </w:t>
      </w:r>
      <w:r w:rsidR="006B7832" w:rsidRPr="00754C60">
        <w:t xml:space="preserve">and </w:t>
      </w:r>
      <w:r w:rsidR="001A450B" w:rsidRPr="00754C60">
        <w:t>produce a number of different</w:t>
      </w:r>
      <w:r w:rsidR="00A33D94" w:rsidRPr="00754C60">
        <w:t xml:space="preserve"> snapshot database</w:t>
      </w:r>
      <w:r w:rsidR="001A450B" w:rsidRPr="00754C60">
        <w:t>s</w:t>
      </w:r>
      <w:r w:rsidR="000F3DDA" w:rsidRPr="00754C60">
        <w:t xml:space="preserve"> to be </w:t>
      </w:r>
      <w:r w:rsidR="000F3DDA">
        <w:t>release</w:t>
      </w:r>
      <w:r w:rsidR="7EB8CAFE">
        <w:t>d</w:t>
      </w:r>
      <w:r w:rsidR="000F3DDA" w:rsidRPr="00754C60">
        <w:t xml:space="preserve"> for </w:t>
      </w:r>
      <w:r w:rsidR="00247BA3" w:rsidRPr="00754C60">
        <w:t>dissemination</w:t>
      </w:r>
      <w:r w:rsidR="0008191D" w:rsidRPr="00754C60">
        <w:t xml:space="preserve"> and external analysis</w:t>
      </w:r>
      <w:r w:rsidR="000F3DDA" w:rsidRPr="00754C60">
        <w:t>.</w:t>
      </w:r>
    </w:p>
    <w:p w14:paraId="249F44EE" w14:textId="1FC1C74D" w:rsidR="00393B0E" w:rsidRDefault="000F3DDA" w:rsidP="00D6715D">
      <w:r>
        <w:t>Th</w:t>
      </w:r>
      <w:r w:rsidR="00247BA3">
        <w:t>ese</w:t>
      </w:r>
      <w:r>
        <w:t xml:space="preserve"> snapshot</w:t>
      </w:r>
      <w:r w:rsidR="00247BA3">
        <w:t>s</w:t>
      </w:r>
      <w:r>
        <w:t xml:space="preserve"> </w:t>
      </w:r>
      <w:r w:rsidR="00247BA3">
        <w:t>contain</w:t>
      </w:r>
      <w:r w:rsidR="00B071FB">
        <w:t xml:space="preserve"> the data </w:t>
      </w:r>
      <w:r w:rsidR="008B5EC2">
        <w:t>appropriate</w:t>
      </w:r>
      <w:r w:rsidR="00B071FB">
        <w:t xml:space="preserve"> </w:t>
      </w:r>
      <w:r w:rsidR="00107CFD">
        <w:t>for</w:t>
      </w:r>
      <w:r w:rsidR="008B5EC2">
        <w:t xml:space="preserve"> analysis</w:t>
      </w:r>
      <w:r w:rsidR="00107CFD">
        <w:t xml:space="preserve"> and which the respective organisation has rights to view</w:t>
      </w:r>
      <w:r w:rsidR="008B5EC2">
        <w:t>.</w:t>
      </w:r>
      <w:r w:rsidR="00477492">
        <w:t xml:space="preserve"> It is envisioned that the level at which a user has rights to view data </w:t>
      </w:r>
      <w:r w:rsidR="00EC3217">
        <w:t xml:space="preserve">will never </w:t>
      </w:r>
      <w:r w:rsidR="00EE6606">
        <w:t xml:space="preserve">be at the </w:t>
      </w:r>
      <w:r w:rsidR="00EC3217">
        <w:t>level</w:t>
      </w:r>
      <w:r w:rsidR="00EE6606">
        <w:t xml:space="preserve"> of the individual</w:t>
      </w:r>
      <w:r w:rsidR="00EC3217">
        <w:t>, but only to the custodia</w:t>
      </w:r>
      <w:r w:rsidR="24B2FA90">
        <w:t>l</w:t>
      </w:r>
      <w:r w:rsidR="00EC3217">
        <w:t xml:space="preserve"> organisation to which they belong (or </w:t>
      </w:r>
      <w:r w:rsidR="00EE6606">
        <w:t xml:space="preserve">else as a </w:t>
      </w:r>
      <w:r w:rsidR="00EC3217">
        <w:t>“public” user).</w:t>
      </w:r>
    </w:p>
    <w:p w14:paraId="3A484C48" w14:textId="08FB3C8D" w:rsidR="00393B0E" w:rsidRDefault="00EE6606" w:rsidP="00D6715D">
      <w:r>
        <w:t xml:space="preserve">In the current system, </w:t>
      </w:r>
      <w:r w:rsidR="00393B0E">
        <w:t>two main</w:t>
      </w:r>
      <w:r>
        <w:t xml:space="preserve"> snapshots are made,</w:t>
      </w:r>
      <w:r w:rsidR="00393B0E">
        <w:t xml:space="preserve"> from </w:t>
      </w:r>
      <w:r w:rsidR="002E6171">
        <w:t xml:space="preserve">two </w:t>
      </w:r>
      <w:r w:rsidR="00393B0E">
        <w:t>restriction levels.</w:t>
      </w:r>
    </w:p>
    <w:p w14:paraId="631610F4" w14:textId="4B2C2EBC" w:rsidR="00EE6606" w:rsidRDefault="00393B0E" w:rsidP="00393B0E">
      <w:pPr>
        <w:pStyle w:val="ListParagraph"/>
        <w:numPr>
          <w:ilvl w:val="0"/>
          <w:numId w:val="46"/>
        </w:numPr>
      </w:pPr>
      <w:r>
        <w:t>Public snapshot – containing only data flagged as “public”. Sensitive species and biotopes are removed.</w:t>
      </w:r>
    </w:p>
    <w:p w14:paraId="513775D1" w14:textId="1D6345F8" w:rsidR="0034551C" w:rsidRDefault="00393B0E" w:rsidP="0034551C">
      <w:pPr>
        <w:pStyle w:val="ListParagraph"/>
        <w:numPr>
          <w:ilvl w:val="0"/>
          <w:numId w:val="46"/>
        </w:numPr>
      </w:pPr>
      <w:r>
        <w:t>Government snapshot – containing both public data and data marked as for government only, and including sensitive species and biotopes.</w:t>
      </w:r>
    </w:p>
    <w:p w14:paraId="047FF3F8" w14:textId="2F8898CF" w:rsidR="0034551C" w:rsidRDefault="0034551C" w:rsidP="00154558">
      <w:r>
        <w:t xml:space="preserve">Within both snapshots, survey datasets in “Draft” are </w:t>
      </w:r>
      <w:r w:rsidR="006E127D">
        <w:t>not included, the disseminated data comprising “final” data only.</w:t>
      </w:r>
    </w:p>
    <w:p w14:paraId="539EB32D" w14:textId="5C0BDF07" w:rsidR="00FD4C53" w:rsidRDefault="005D454C" w:rsidP="005D454C">
      <w:r>
        <w:t>Each organisation can then merge in their own private data on top of these UK level snapshots.</w:t>
      </w:r>
      <w:r w:rsidR="00FD4C53">
        <w:t xml:space="preserve"> In the new system, it would be preferable for each organisation to </w:t>
      </w:r>
      <w:r w:rsidR="00B022F7">
        <w:t xml:space="preserve">have access to analytical data based on the combination of the rules above. Per-organisation </w:t>
      </w:r>
      <w:r w:rsidR="0082447D">
        <w:t xml:space="preserve">level access would be a low-priority “could have” under the initial build, but if the proposed solution could account for this, it should be highlighted in </w:t>
      </w:r>
      <w:r w:rsidR="00F57FEB">
        <w:t>your bid.</w:t>
      </w:r>
    </w:p>
    <w:p w14:paraId="1A032E79" w14:textId="49CAFC73" w:rsidR="005835D3" w:rsidRDefault="008B5EC2" w:rsidP="00D6715D">
      <w:r>
        <w:t xml:space="preserve">In our </w:t>
      </w:r>
      <w:r w:rsidR="000F3DDA">
        <w:t xml:space="preserve">new </w:t>
      </w:r>
      <w:r>
        <w:t>site map and other documentation</w:t>
      </w:r>
      <w:r w:rsidR="005E068E">
        <w:t>,</w:t>
      </w:r>
      <w:r>
        <w:t xml:space="preserve"> </w:t>
      </w:r>
      <w:r w:rsidR="63F47C20">
        <w:t xml:space="preserve">that </w:t>
      </w:r>
      <w:r>
        <w:t xml:space="preserve">we have </w:t>
      </w:r>
      <w:r w:rsidR="00C1624A">
        <w:t>supplied in</w:t>
      </w:r>
      <w:r w:rsidR="000F3DDA">
        <w:t xml:space="preserve"> this </w:t>
      </w:r>
      <w:r w:rsidR="00F91BB1">
        <w:t xml:space="preserve">invitation to </w:t>
      </w:r>
      <w:r w:rsidR="000F3DDA">
        <w:t xml:space="preserve">tender, we have </w:t>
      </w:r>
      <w:r w:rsidR="00B71889">
        <w:t xml:space="preserve">retained this concept of a snapshot of the data for </w:t>
      </w:r>
      <w:r w:rsidR="000F3DDA">
        <w:t>publication</w:t>
      </w:r>
      <w:r w:rsidR="005E068E">
        <w:t>,</w:t>
      </w:r>
      <w:r w:rsidR="000F3DDA">
        <w:t xml:space="preserve"> but this </w:t>
      </w:r>
      <w:r w:rsidR="000666F2">
        <w:t>is only</w:t>
      </w:r>
      <w:r w:rsidR="00B71889">
        <w:t xml:space="preserve"> for </w:t>
      </w:r>
      <w:r w:rsidR="000666F2">
        <w:t>simplicity</w:t>
      </w:r>
      <w:r w:rsidR="005835D3">
        <w:t>.</w:t>
      </w:r>
    </w:p>
    <w:p w14:paraId="239F7423" w14:textId="21B63703" w:rsidR="00D6715D" w:rsidRDefault="000666F2" w:rsidP="00D6715D">
      <w:r>
        <w:lastRenderedPageBreak/>
        <w:t>W</w:t>
      </w:r>
      <w:r w:rsidR="00B71889">
        <w:t xml:space="preserve">e are aware that </w:t>
      </w:r>
      <w:r>
        <w:t>with</w:t>
      </w:r>
      <w:r w:rsidR="00B71889">
        <w:t xml:space="preserve"> a central </w:t>
      </w:r>
      <w:r w:rsidR="00D75E5E">
        <w:t xml:space="preserve">web hosted </w:t>
      </w:r>
      <w:r>
        <w:t xml:space="preserve">database </w:t>
      </w:r>
      <w:r w:rsidR="00D75E5E">
        <w:t>solution</w:t>
      </w:r>
      <w:r>
        <w:t>,</w:t>
      </w:r>
      <w:r w:rsidR="00D75E5E">
        <w:t xml:space="preserve"> the requirement </w:t>
      </w:r>
      <w:r>
        <w:t>for a</w:t>
      </w:r>
      <w:r w:rsidR="00D75E5E">
        <w:t xml:space="preserve"> user to be able to download a data snapshot </w:t>
      </w:r>
      <w:r w:rsidR="00143255">
        <w:t xml:space="preserve">could be fulfilled by direct access to the live database and that user only having access to </w:t>
      </w:r>
      <w:r w:rsidR="00537C2F">
        <w:t>the survey in question</w:t>
      </w:r>
      <w:r w:rsidR="004E745A">
        <w:t xml:space="preserve">. To enable this a new system would require </w:t>
      </w:r>
      <w:r w:rsidR="00B50714">
        <w:t>survey data</w:t>
      </w:r>
      <w:r w:rsidR="004E745A">
        <w:t xml:space="preserve"> to </w:t>
      </w:r>
      <w:r w:rsidR="00B50714">
        <w:t>be updated through</w:t>
      </w:r>
      <w:r w:rsidR="004E745A">
        <w:t xml:space="preserve"> version control</w:t>
      </w:r>
      <w:r w:rsidR="00B50714">
        <w:t xml:space="preserve">, so a currently saved and published record could be </w:t>
      </w:r>
      <w:r w:rsidR="007511E0">
        <w:t xml:space="preserve">accessed and downloaded for a “snapshot” while another more up to date version of the record </w:t>
      </w:r>
      <w:r w:rsidR="00C25161">
        <w:t>was being updated and edited</w:t>
      </w:r>
      <w:r w:rsidR="00C1624A">
        <w:t>.</w:t>
      </w:r>
    </w:p>
    <w:p w14:paraId="569410E4" w14:textId="378636F4" w:rsidR="00556D9F" w:rsidRPr="00030343" w:rsidRDefault="00C1624A" w:rsidP="00D6715D">
      <w:r>
        <w:t xml:space="preserve">We are happy for either approach to be considered </w:t>
      </w:r>
      <w:r w:rsidR="0080080A">
        <w:t xml:space="preserve">as a solution, </w:t>
      </w:r>
      <w:r>
        <w:t xml:space="preserve">depending on the features in </w:t>
      </w:r>
      <w:r w:rsidRPr="00030343">
        <w:t xml:space="preserve">each </w:t>
      </w:r>
      <w:r>
        <w:t>provider</w:t>
      </w:r>
      <w:r w:rsidR="31E54AB3">
        <w:t>’</w:t>
      </w:r>
      <w:r>
        <w:t>s</w:t>
      </w:r>
      <w:r w:rsidRPr="00030343">
        <w:t xml:space="preserve"> solution</w:t>
      </w:r>
      <w:r w:rsidR="005E068E" w:rsidRPr="00030343">
        <w:t>.</w:t>
      </w:r>
    </w:p>
    <w:p w14:paraId="2F90198B" w14:textId="44B800A1" w:rsidR="00556D9F" w:rsidRPr="00030343" w:rsidRDefault="00787FDE" w:rsidP="00383B7E">
      <w:pPr>
        <w:pStyle w:val="Heading3"/>
      </w:pPr>
      <w:bookmarkStart w:id="101" w:name="_Toc74570395"/>
      <w:bookmarkStart w:id="102" w:name="_Toc75768419"/>
      <w:r w:rsidRPr="00030343">
        <w:t>Data protection</w:t>
      </w:r>
      <w:bookmarkEnd w:id="101"/>
      <w:bookmarkEnd w:id="102"/>
    </w:p>
    <w:p w14:paraId="37E15C81" w14:textId="12671E7C" w:rsidR="00816CDE" w:rsidRDefault="00383B7E" w:rsidP="00D6715D">
      <w:r w:rsidRPr="00030343">
        <w:t xml:space="preserve">Given the system will be capturing </w:t>
      </w:r>
      <w:r w:rsidR="00E856CE" w:rsidRPr="00030343">
        <w:t xml:space="preserve">and storing </w:t>
      </w:r>
      <w:r w:rsidRPr="00030343">
        <w:t>personal data</w:t>
      </w:r>
      <w:r w:rsidR="00E856CE" w:rsidRPr="00030343">
        <w:t>, from multiple organisations, and access control to data and protection of data is at the new systems heart</w:t>
      </w:r>
      <w:r w:rsidR="0006323D" w:rsidRPr="00030343">
        <w:t xml:space="preserve">, </w:t>
      </w:r>
      <w:r w:rsidR="00E856CE" w:rsidRPr="00030343">
        <w:t xml:space="preserve">the system should follow a privacy </w:t>
      </w:r>
      <w:r w:rsidR="0013455C" w:rsidRPr="00030343">
        <w:t xml:space="preserve">by design approach and comply with </w:t>
      </w:r>
      <w:r w:rsidR="00834A93" w:rsidRPr="00030343">
        <w:t>the GDPR</w:t>
      </w:r>
      <w:r w:rsidR="0054713E" w:rsidRPr="00030343">
        <w:t xml:space="preserve"> and PECR </w:t>
      </w:r>
      <w:r w:rsidR="000A4ECA" w:rsidRPr="00030343">
        <w:t>legislation</w:t>
      </w:r>
      <w:r w:rsidR="00A6494C" w:rsidRPr="00030343">
        <w:t>.</w:t>
      </w:r>
    </w:p>
    <w:p w14:paraId="103743EF" w14:textId="77777777" w:rsidR="00A85546" w:rsidRDefault="00BC5728" w:rsidP="003D19E8">
      <w:r>
        <w:t>JNCC has conduct</w:t>
      </w:r>
      <w:r w:rsidR="007A382C">
        <w:t xml:space="preserve">ed an internal </w:t>
      </w:r>
      <w:r w:rsidR="000277A7">
        <w:t xml:space="preserve">Data Protection Impact </w:t>
      </w:r>
      <w:r w:rsidR="00BB0579">
        <w:t>A</w:t>
      </w:r>
      <w:r w:rsidR="000277A7">
        <w:t xml:space="preserve">ssessment </w:t>
      </w:r>
      <w:r w:rsidR="00BB0579">
        <w:t>(DPIA)</w:t>
      </w:r>
      <w:r w:rsidR="003D19E8">
        <w:t xml:space="preserve"> for this project. </w:t>
      </w:r>
    </w:p>
    <w:p w14:paraId="2023F801" w14:textId="6E1A65BB" w:rsidR="00B23417" w:rsidRDefault="003D19E8" w:rsidP="003D19E8">
      <w:pPr>
        <w:rPr>
          <w:i/>
        </w:rPr>
      </w:pPr>
      <w:r w:rsidRPr="00A85546">
        <w:rPr>
          <w:i/>
        </w:rPr>
        <w:t>The link</w:t>
      </w:r>
      <w:r w:rsidR="007E3E6A">
        <w:rPr>
          <w:i/>
        </w:rPr>
        <w:t>s</w:t>
      </w:r>
      <w:r w:rsidRPr="00A85546">
        <w:rPr>
          <w:i/>
        </w:rPr>
        <w:t xml:space="preserve"> below gives access to the </w:t>
      </w:r>
      <w:r w:rsidR="00F03D94">
        <w:rPr>
          <w:i/>
        </w:rPr>
        <w:t xml:space="preserve">related </w:t>
      </w:r>
      <w:r w:rsidR="00B35DCA">
        <w:rPr>
          <w:i/>
          <w:iCs/>
        </w:rPr>
        <w:t xml:space="preserve">PDF </w:t>
      </w:r>
      <w:r w:rsidRPr="00A85546">
        <w:rPr>
          <w:i/>
        </w:rPr>
        <w:t>document</w:t>
      </w:r>
      <w:r w:rsidR="00F03D94">
        <w:rPr>
          <w:i/>
        </w:rPr>
        <w:t>s</w:t>
      </w:r>
      <w:r w:rsidR="008B003B" w:rsidRPr="00A85546">
        <w:rPr>
          <w:i/>
        </w:rPr>
        <w:t>:</w:t>
      </w:r>
    </w:p>
    <w:p w14:paraId="111D4BA3" w14:textId="316EA7D6" w:rsidR="00B23417" w:rsidRDefault="005D003F" w:rsidP="00B23417">
      <w:pPr>
        <w:rPr>
          <w:i/>
        </w:rPr>
      </w:pPr>
      <w:hyperlink r:id="rId36" w:history="1">
        <w:r w:rsidR="007E3E6A" w:rsidRPr="00BF60E7">
          <w:rPr>
            <w:rStyle w:val="Hyperlink"/>
            <w:i/>
          </w:rPr>
          <w:t>https://jncc.sharepoint.com/:b:/s/MarineRecorderDevelopmentGroup/EdM8-RbRP2BHl-46BSNUE8IBHk1F4rSE9KA-TOP8xqeujA?e=6cpuA9</w:t>
        </w:r>
      </w:hyperlink>
    </w:p>
    <w:p w14:paraId="491D60F8" w14:textId="59A76936" w:rsidR="00B23417" w:rsidRDefault="005D003F" w:rsidP="00B23417">
      <w:pPr>
        <w:rPr>
          <w:i/>
        </w:rPr>
      </w:pPr>
      <w:hyperlink r:id="rId37">
        <w:r w:rsidR="007E3E6A" w:rsidRPr="7FA7A02B">
          <w:rPr>
            <w:rStyle w:val="Hyperlink"/>
            <w:i/>
            <w:iCs/>
          </w:rPr>
          <w:t>https://jncc.sharepoint.com/:b:/s/MarineRecorderDevelopmentGroup/EXU0whx2RWRPscCMgOjZ1UcBpnHpUtdeI5xutcF-wxFxHw?e=QwLGWi</w:t>
        </w:r>
      </w:hyperlink>
    </w:p>
    <w:p w14:paraId="70558F35" w14:textId="7D8D6F00" w:rsidR="00D35DD5" w:rsidRDefault="005D003F" w:rsidP="003D19E8">
      <w:pPr>
        <w:rPr>
          <w:i/>
        </w:rPr>
      </w:pPr>
      <w:hyperlink r:id="rId38" w:history="1">
        <w:r w:rsidR="00B23417" w:rsidRPr="00BF60E7">
          <w:rPr>
            <w:rStyle w:val="Hyperlink"/>
            <w:i/>
          </w:rPr>
          <w:t>https://jncc.sharepoint.com/:b:/s/MarineRecorderDevelopmentGroup/ETGYT_R-sA9OhbFAYaDKcrUBLqmZ4B9RPZWCK8pi1qrsRA?e=Jgj0bS</w:t>
        </w:r>
      </w:hyperlink>
    </w:p>
    <w:p w14:paraId="69EA29E4" w14:textId="38AA8CE6" w:rsidR="0015256C" w:rsidRPr="00030343" w:rsidRDefault="0015256C" w:rsidP="0015256C">
      <w:pPr>
        <w:pStyle w:val="Heading3"/>
      </w:pPr>
      <w:bookmarkStart w:id="103" w:name="_Toc75768420"/>
      <w:r w:rsidRPr="00030343">
        <w:t xml:space="preserve">Offboarding and </w:t>
      </w:r>
      <w:r w:rsidR="00C41946" w:rsidRPr="00030343">
        <w:t>porting</w:t>
      </w:r>
      <w:bookmarkEnd w:id="103"/>
    </w:p>
    <w:p w14:paraId="6150B48D" w14:textId="409D44D4" w:rsidR="00C41946" w:rsidRDefault="008370B0" w:rsidP="00C41946">
      <w:r w:rsidRPr="00030343">
        <w:t xml:space="preserve">To cover </w:t>
      </w:r>
      <w:r w:rsidR="009E473E" w:rsidRPr="00030343">
        <w:t>us</w:t>
      </w:r>
      <w:r w:rsidR="00B04F2E" w:rsidRPr="00030343">
        <w:t xml:space="preserve"> against a risk </w:t>
      </w:r>
      <w:r w:rsidR="283EBA24">
        <w:t xml:space="preserve">of </w:t>
      </w:r>
      <w:r w:rsidR="00192A7E">
        <w:t>the</w:t>
      </w:r>
      <w:r w:rsidR="00192A7E" w:rsidRPr="00030343">
        <w:t xml:space="preserve"> new system becoming </w:t>
      </w:r>
      <w:r w:rsidR="00540892" w:rsidRPr="00030343">
        <w:t>unsuitable</w:t>
      </w:r>
      <w:r w:rsidR="005E0D4F" w:rsidRPr="00030343">
        <w:t xml:space="preserve"> or </w:t>
      </w:r>
      <w:r w:rsidR="00540892" w:rsidRPr="00030343">
        <w:t xml:space="preserve">unviable </w:t>
      </w:r>
      <w:r w:rsidR="005E0D4F" w:rsidRPr="00030343">
        <w:t>in the future there should be the ability</w:t>
      </w:r>
      <w:r w:rsidR="005E0D4F">
        <w:t xml:space="preserve"> </w:t>
      </w:r>
      <w:r w:rsidR="005A2D7B">
        <w:t xml:space="preserve">to port the data </w:t>
      </w:r>
      <w:r w:rsidR="00857B8A">
        <w:t xml:space="preserve">(including user and access information) </w:t>
      </w:r>
      <w:r w:rsidR="005A2D7B">
        <w:t>out of the system</w:t>
      </w:r>
      <w:r w:rsidR="00857B8A">
        <w:t>,</w:t>
      </w:r>
      <w:r w:rsidR="005A2D7B">
        <w:t xml:space="preserve"> in a format that</w:t>
      </w:r>
      <w:r w:rsidR="001051A6">
        <w:t xml:space="preserve"> will allow the </w:t>
      </w:r>
      <w:r w:rsidR="00D9288D">
        <w:t xml:space="preserve">import </w:t>
      </w:r>
      <w:r w:rsidR="00857B8A">
        <w:t>of that data into another system relatively easily.</w:t>
      </w:r>
      <w:r w:rsidR="00B04F2E">
        <w:t xml:space="preserve"> </w:t>
      </w:r>
    </w:p>
    <w:p w14:paraId="2BC6DB8F" w14:textId="60A73058" w:rsidR="008E6C52" w:rsidRPr="00C41946" w:rsidRDefault="008E6C52" w:rsidP="00C41946">
      <w:r>
        <w:t xml:space="preserve">The </w:t>
      </w:r>
      <w:r w:rsidR="005E36E9">
        <w:t xml:space="preserve">data export should also include </w:t>
      </w:r>
      <w:r w:rsidR="00E85AED">
        <w:t xml:space="preserve">a data schema together with </w:t>
      </w:r>
      <w:r w:rsidR="009508A8">
        <w:t>restraints and validation</w:t>
      </w:r>
      <w:r w:rsidR="008D3506">
        <w:t>.</w:t>
      </w:r>
    </w:p>
    <w:p w14:paraId="0A0FFABB" w14:textId="1378306B" w:rsidR="00331081" w:rsidRPr="00030343" w:rsidRDefault="00331081" w:rsidP="00331081">
      <w:pPr>
        <w:pStyle w:val="Heading2"/>
      </w:pPr>
      <w:bookmarkStart w:id="104" w:name="_Toc74570397"/>
      <w:bookmarkStart w:id="105" w:name="_Toc75768421"/>
      <w:r w:rsidRPr="00030343">
        <w:t>Project management</w:t>
      </w:r>
      <w:r w:rsidR="00506645" w:rsidRPr="00030343">
        <w:t xml:space="preserve"> </w:t>
      </w:r>
      <w:r w:rsidR="006B05C6" w:rsidRPr="00030343">
        <w:t>methods</w:t>
      </w:r>
      <w:bookmarkEnd w:id="104"/>
      <w:bookmarkEnd w:id="105"/>
    </w:p>
    <w:p w14:paraId="66ACBCBE" w14:textId="7279E43C" w:rsidR="003F74E8" w:rsidRDefault="003F74E8" w:rsidP="00BE7BEE">
      <w:r>
        <w:t>Our specification process has started with the user first</w:t>
      </w:r>
      <w:r w:rsidR="00D60675">
        <w:t xml:space="preserve"> and has continued through to user stories to help build the specification. This process has </w:t>
      </w:r>
      <w:r w:rsidR="00482542">
        <w:t>engaged</w:t>
      </w:r>
      <w:r w:rsidR="00D60675">
        <w:t xml:space="preserve"> </w:t>
      </w:r>
      <w:r w:rsidR="00D31282">
        <w:t>many</w:t>
      </w:r>
      <w:r w:rsidR="00D83BE9">
        <w:t xml:space="preserve"> people </w:t>
      </w:r>
      <w:r w:rsidR="00D31282">
        <w:t xml:space="preserve">in our governance groups </w:t>
      </w:r>
      <w:r w:rsidR="00D83BE9">
        <w:t xml:space="preserve">and engendered support and commitment to the </w:t>
      </w:r>
      <w:r w:rsidR="00D31282">
        <w:t>system specification</w:t>
      </w:r>
      <w:r w:rsidR="00F04C57">
        <w:t xml:space="preserve"> and</w:t>
      </w:r>
      <w:r w:rsidR="00D31282">
        <w:t xml:space="preserve"> </w:t>
      </w:r>
      <w:r w:rsidR="00D83BE9">
        <w:t>ongoing development process</w:t>
      </w:r>
      <w:r w:rsidR="00724B6C">
        <w:t>.</w:t>
      </w:r>
    </w:p>
    <w:p w14:paraId="71ED2E3B" w14:textId="294E960F" w:rsidR="00724B6C" w:rsidRDefault="00724B6C" w:rsidP="00BE7BEE">
      <w:r>
        <w:t xml:space="preserve">Our preferred project management style going forward would be for </w:t>
      </w:r>
      <w:r w:rsidR="75B7D162">
        <w:t>‘</w:t>
      </w:r>
      <w:r>
        <w:t>agile</w:t>
      </w:r>
      <w:r w:rsidR="27486F4C">
        <w:t>’</w:t>
      </w:r>
      <w:r>
        <w:t xml:space="preserve">, to enable us </w:t>
      </w:r>
      <w:r w:rsidR="5BAC1FBD">
        <w:t xml:space="preserve">to </w:t>
      </w:r>
      <w:r>
        <w:t xml:space="preserve">build on this support and engage </w:t>
      </w:r>
      <w:r w:rsidR="00482542">
        <w:t xml:space="preserve">the specialist users and subject matter experts in the ongoing development process. </w:t>
      </w:r>
      <w:r w:rsidR="00AD18C9">
        <w:t xml:space="preserve">Building on this support will not only build a more focussed system but also ensure </w:t>
      </w:r>
      <w:r w:rsidR="009E4BA5">
        <w:t>a more successful migration to the new system.</w:t>
      </w:r>
    </w:p>
    <w:p w14:paraId="518B4FFD" w14:textId="61E5CEEB" w:rsidR="00207552" w:rsidRPr="00030343" w:rsidRDefault="00E5720C" w:rsidP="00207552">
      <w:pPr>
        <w:pStyle w:val="Heading2"/>
      </w:pPr>
      <w:bookmarkStart w:id="106" w:name="_Toc74570398"/>
      <w:bookmarkStart w:id="107" w:name="_Toc75768422"/>
      <w:r w:rsidRPr="00030343">
        <w:rPr>
          <w:iCs w:val="0"/>
        </w:rPr>
        <w:lastRenderedPageBreak/>
        <w:t>Hosting and o</w:t>
      </w:r>
      <w:r w:rsidR="00A015EE" w:rsidRPr="00030343">
        <w:rPr>
          <w:iCs w:val="0"/>
        </w:rPr>
        <w:t>ngoing s</w:t>
      </w:r>
      <w:r w:rsidR="00207552" w:rsidRPr="00030343">
        <w:rPr>
          <w:iCs w:val="0"/>
        </w:rPr>
        <w:t>upport</w:t>
      </w:r>
      <w:bookmarkEnd w:id="106"/>
      <w:bookmarkEnd w:id="107"/>
    </w:p>
    <w:p w14:paraId="2109EE8B" w14:textId="77777777" w:rsidR="002A57C3" w:rsidRPr="00030343" w:rsidRDefault="002A57C3" w:rsidP="00B802BD">
      <w:pPr>
        <w:pStyle w:val="Heading3"/>
        <w:spacing w:before="120"/>
      </w:pPr>
      <w:bookmarkStart w:id="108" w:name="_Toc75768423"/>
      <w:r w:rsidRPr="00030343">
        <w:t>Hosting</w:t>
      </w:r>
      <w:bookmarkEnd w:id="108"/>
    </w:p>
    <w:p w14:paraId="713352ED" w14:textId="36C5A3ED" w:rsidR="00A916AA" w:rsidRDefault="00A916AA" w:rsidP="00A916AA">
      <w:r w:rsidRPr="00030343">
        <w:t>The aim is that the new</w:t>
      </w:r>
      <w:r>
        <w:t xml:space="preserve"> solution will be a single centralised database system, web hosted with appropriate data access control, </w:t>
      </w:r>
      <w:r w:rsidR="00340BD3">
        <w:t>regularly</w:t>
      </w:r>
      <w:r>
        <w:t xml:space="preserve"> security</w:t>
      </w:r>
      <w:r w:rsidR="00340BD3">
        <w:t xml:space="preserve"> patched and updated</w:t>
      </w:r>
      <w:r>
        <w:t xml:space="preserve">, </w:t>
      </w:r>
      <w:r w:rsidR="00025B0A">
        <w:t>frequently</w:t>
      </w:r>
      <w:r w:rsidR="003517B5">
        <w:t xml:space="preserve"> </w:t>
      </w:r>
      <w:r>
        <w:t xml:space="preserve">backed up </w:t>
      </w:r>
      <w:r w:rsidR="00566B68">
        <w:t xml:space="preserve">together </w:t>
      </w:r>
      <w:r>
        <w:t xml:space="preserve">with </w:t>
      </w:r>
      <w:r w:rsidR="00566B68">
        <w:t xml:space="preserve">a tested </w:t>
      </w:r>
      <w:r>
        <w:t>disaster recovery</w:t>
      </w:r>
      <w:r w:rsidR="00566B68">
        <w:t xml:space="preserve"> plan</w:t>
      </w:r>
      <w:r>
        <w:t>.</w:t>
      </w:r>
      <w:r w:rsidR="00E936C6">
        <w:t xml:space="preserve"> </w:t>
      </w:r>
    </w:p>
    <w:p w14:paraId="699A90D3" w14:textId="06D60F71" w:rsidR="003A2013" w:rsidRDefault="005D5F88" w:rsidP="00A916AA">
      <w:r>
        <w:t>I</w:t>
      </w:r>
      <w:r w:rsidR="00A916AA">
        <w:t xml:space="preserve">n moving from a desk-based system to a web-based solution the project will incur new costs for hosting and ongoing support costs that it has not had to cover before. As part of the tender response we require solution providers </w:t>
      </w:r>
      <w:r w:rsidR="0006644A">
        <w:t xml:space="preserve">to estimate costs for </w:t>
      </w:r>
      <w:r w:rsidR="00764C94">
        <w:t xml:space="preserve">hosting </w:t>
      </w:r>
      <w:r w:rsidR="00B515E9">
        <w:t>of</w:t>
      </w:r>
      <w:r w:rsidR="00764C94">
        <w:t xml:space="preserve"> the </w:t>
      </w:r>
      <w:r w:rsidR="004C5912">
        <w:t>first build</w:t>
      </w:r>
      <w:r w:rsidR="00A00482">
        <w:t xml:space="preserve"> of the system</w:t>
      </w:r>
      <w:r w:rsidR="00B515E9">
        <w:t>,</w:t>
      </w:r>
      <w:r w:rsidR="00764C94">
        <w:t xml:space="preserve"> up to</w:t>
      </w:r>
      <w:r w:rsidR="003257D4">
        <w:t xml:space="preserve"> the </w:t>
      </w:r>
      <w:r w:rsidR="00CA4249">
        <w:t>point</w:t>
      </w:r>
      <w:r w:rsidR="003257D4">
        <w:t xml:space="preserve"> of</w:t>
      </w:r>
      <w:r w:rsidR="00764C94">
        <w:t xml:space="preserve"> go live</w:t>
      </w:r>
      <w:r w:rsidR="00544F84">
        <w:t>.</w:t>
      </w:r>
    </w:p>
    <w:p w14:paraId="61FF90C0" w14:textId="54A9B93B" w:rsidR="00E443B0" w:rsidRDefault="002A710B" w:rsidP="00A916AA">
      <w:r>
        <w:t>Hosting c</w:t>
      </w:r>
      <w:r w:rsidR="00544F84">
        <w:t xml:space="preserve">osts for post go live are not part of this </w:t>
      </w:r>
      <w:r w:rsidR="00B47B89">
        <w:t>tender</w:t>
      </w:r>
      <w:r w:rsidR="0075796C">
        <w:t xml:space="preserve">, but to assist us in </w:t>
      </w:r>
      <w:r>
        <w:t xml:space="preserve">securing budget </w:t>
      </w:r>
      <w:r w:rsidR="00B368C9">
        <w:t>w</w:t>
      </w:r>
      <w:r w:rsidR="001844C4">
        <w:t>e would</w:t>
      </w:r>
      <w:r w:rsidR="00764C94">
        <w:t xml:space="preserve"> </w:t>
      </w:r>
      <w:r w:rsidR="00B368C9">
        <w:t xml:space="preserve">like to see </w:t>
      </w:r>
      <w:r w:rsidR="002D0AA4">
        <w:t>estimate</w:t>
      </w:r>
      <w:r w:rsidR="3A402A43">
        <w:t>d</w:t>
      </w:r>
      <w:r w:rsidR="00764C94">
        <w:t xml:space="preserve"> indicative costs </w:t>
      </w:r>
      <w:r w:rsidR="008757E0">
        <w:t>for</w:t>
      </w:r>
      <w:r w:rsidR="00764C94">
        <w:t xml:space="preserve"> </w:t>
      </w:r>
      <w:r w:rsidR="00D248AC">
        <w:t xml:space="preserve">the monthly hosting </w:t>
      </w:r>
      <w:r w:rsidR="008757E0">
        <w:t>of</w:t>
      </w:r>
      <w:r w:rsidR="00D248AC">
        <w:t xml:space="preserve"> the live system</w:t>
      </w:r>
      <w:r w:rsidR="00357C94">
        <w:t xml:space="preserve"> – with a high and low usage estimate</w:t>
      </w:r>
      <w:r w:rsidR="00925B34">
        <w:t>.</w:t>
      </w:r>
    </w:p>
    <w:p w14:paraId="51DEBE3D" w14:textId="77777777" w:rsidR="00060129" w:rsidRDefault="00301796" w:rsidP="00A916AA">
      <w:r>
        <w:t>To help with estimating hosting costs</w:t>
      </w:r>
      <w:r w:rsidR="00BE59B0">
        <w:t>:</w:t>
      </w:r>
    </w:p>
    <w:p w14:paraId="44F9E1AB" w14:textId="2008AB8F" w:rsidR="00060129" w:rsidRDefault="002650B9" w:rsidP="00060129">
      <w:pPr>
        <w:pStyle w:val="ListParagraph"/>
        <w:numPr>
          <w:ilvl w:val="0"/>
          <w:numId w:val="43"/>
        </w:numPr>
      </w:pPr>
      <w:r>
        <w:t>T</w:t>
      </w:r>
      <w:r w:rsidR="00925B34">
        <w:t xml:space="preserve">he current system has a </w:t>
      </w:r>
      <w:r w:rsidR="002B3470">
        <w:t xml:space="preserve">data size of </w:t>
      </w:r>
      <w:r w:rsidR="00835292">
        <w:t xml:space="preserve">approximately </w:t>
      </w:r>
      <w:r w:rsidR="001613F2">
        <w:t>2.5-</w:t>
      </w:r>
      <w:r w:rsidR="00B95B15">
        <w:t>3</w:t>
      </w:r>
      <w:r w:rsidR="008A512A">
        <w:t>gb</w:t>
      </w:r>
      <w:r w:rsidR="00030128">
        <w:t xml:space="preserve"> </w:t>
      </w:r>
      <w:r w:rsidR="00144DCA">
        <w:t>and</w:t>
      </w:r>
      <w:r w:rsidR="002A2CC7">
        <w:t xml:space="preserve"> </w:t>
      </w:r>
      <w:r w:rsidR="00456AAA">
        <w:t xml:space="preserve">from that data </w:t>
      </w:r>
      <w:r w:rsidR="00035493">
        <w:t>2</w:t>
      </w:r>
      <w:r w:rsidR="006C78DE">
        <w:t>00</w:t>
      </w:r>
      <w:r w:rsidR="00035493">
        <w:t>-300</w:t>
      </w:r>
      <w:r w:rsidR="00916FD3">
        <w:t>gb m</w:t>
      </w:r>
      <w:r w:rsidR="008B0D23">
        <w:t>a</w:t>
      </w:r>
      <w:r w:rsidR="00916FD3">
        <w:t xml:space="preserve">y be downloaded </w:t>
      </w:r>
      <w:r w:rsidR="008B0D23">
        <w:t xml:space="preserve">(egress) </w:t>
      </w:r>
      <w:r w:rsidR="003D74FD">
        <w:t>each month</w:t>
      </w:r>
      <w:r w:rsidR="008B0D23">
        <w:t>.</w:t>
      </w:r>
    </w:p>
    <w:p w14:paraId="7B00D0E0" w14:textId="5D1B1201" w:rsidR="00060129" w:rsidRDefault="002650B9" w:rsidP="00060129">
      <w:pPr>
        <w:pStyle w:val="ListParagraph"/>
        <w:numPr>
          <w:ilvl w:val="0"/>
          <w:numId w:val="43"/>
        </w:numPr>
      </w:pPr>
      <w:r>
        <w:t>T</w:t>
      </w:r>
      <w:r w:rsidR="00691B02">
        <w:t xml:space="preserve">here are </w:t>
      </w:r>
      <w:r w:rsidR="00123384">
        <w:t xml:space="preserve">estimated to be </w:t>
      </w:r>
      <w:r w:rsidR="00097305">
        <w:t>50-100</w:t>
      </w:r>
      <w:r w:rsidR="004A7F96">
        <w:t xml:space="preserve"> </w:t>
      </w:r>
      <w:r w:rsidR="00097305">
        <w:t xml:space="preserve">data managers and editors </w:t>
      </w:r>
      <w:r w:rsidR="00BE59B0">
        <w:t xml:space="preserve">(who </w:t>
      </w:r>
      <w:r w:rsidR="00423C3B">
        <w:t>use the system</w:t>
      </w:r>
      <w:r w:rsidR="000B57E0">
        <w:t xml:space="preserve"> </w:t>
      </w:r>
      <w:r w:rsidR="00A42AA1">
        <w:t>once a</w:t>
      </w:r>
      <w:r w:rsidR="000B57E0">
        <w:t xml:space="preserve"> week</w:t>
      </w:r>
      <w:r w:rsidR="00BE59B0">
        <w:t>)</w:t>
      </w:r>
      <w:r w:rsidR="000B57E0">
        <w:t xml:space="preserve"> </w:t>
      </w:r>
      <w:r w:rsidR="00097305">
        <w:t xml:space="preserve">and </w:t>
      </w:r>
      <w:r w:rsidR="00096183">
        <w:t>200</w:t>
      </w:r>
      <w:r w:rsidR="00A2590D">
        <w:t>-250</w:t>
      </w:r>
      <w:r w:rsidR="00096183">
        <w:t xml:space="preserve"> data viewers</w:t>
      </w:r>
      <w:r w:rsidR="004A7F96">
        <w:t xml:space="preserve"> </w:t>
      </w:r>
      <w:r w:rsidR="00A2590D">
        <w:t>(</w:t>
      </w:r>
      <w:r w:rsidR="000B57E0">
        <w:t xml:space="preserve">who would </w:t>
      </w:r>
      <w:r w:rsidR="00A42AA1">
        <w:t>use the system on</w:t>
      </w:r>
      <w:r w:rsidR="002B32AE">
        <w:t>c</w:t>
      </w:r>
      <w:r w:rsidR="00A42AA1">
        <w:t>e a</w:t>
      </w:r>
      <w:r w:rsidR="000B57E0">
        <w:t xml:space="preserve"> month</w:t>
      </w:r>
      <w:r w:rsidR="00A2590D">
        <w:t>)</w:t>
      </w:r>
      <w:r w:rsidR="008321C1">
        <w:t>.</w:t>
      </w:r>
    </w:p>
    <w:p w14:paraId="11CB10FC" w14:textId="08CE406A" w:rsidR="00925B34" w:rsidRDefault="002650B9" w:rsidP="00060129">
      <w:pPr>
        <w:pStyle w:val="ListParagraph"/>
        <w:numPr>
          <w:ilvl w:val="0"/>
          <w:numId w:val="43"/>
        </w:numPr>
      </w:pPr>
      <w:r>
        <w:t xml:space="preserve">The new system </w:t>
      </w:r>
      <w:r w:rsidR="00A42AA1">
        <w:t xml:space="preserve">will </w:t>
      </w:r>
      <w:r>
        <w:t>have the</w:t>
      </w:r>
      <w:r w:rsidR="008321C1">
        <w:t xml:space="preserve"> </w:t>
      </w:r>
      <w:r w:rsidR="00C625DF">
        <w:t>facility</w:t>
      </w:r>
      <w:r w:rsidR="008321C1">
        <w:t xml:space="preserve"> </w:t>
      </w:r>
      <w:r w:rsidR="00C625DF">
        <w:t xml:space="preserve">for non-log in users </w:t>
      </w:r>
      <w:r w:rsidR="00A42AA1">
        <w:t>(</w:t>
      </w:r>
      <w:r>
        <w:t xml:space="preserve">the </w:t>
      </w:r>
      <w:r w:rsidR="00A42AA1">
        <w:t xml:space="preserve">general public) </w:t>
      </w:r>
      <w:r w:rsidR="00C625DF">
        <w:t xml:space="preserve">to also access the system and </w:t>
      </w:r>
      <w:r w:rsidR="00646395">
        <w:t>view the data</w:t>
      </w:r>
      <w:r w:rsidR="00A42AA1">
        <w:t>, but</w:t>
      </w:r>
      <w:r w:rsidR="00646395">
        <w:t xml:space="preserve"> we have no way of estimating what </w:t>
      </w:r>
      <w:r w:rsidR="00A42AA1">
        <w:t xml:space="preserve">volume </w:t>
      </w:r>
      <w:r w:rsidR="00646395">
        <w:t>this could be.</w:t>
      </w:r>
    </w:p>
    <w:p w14:paraId="144E06D3" w14:textId="77777777" w:rsidR="00B368C9" w:rsidRPr="00B368C9" w:rsidRDefault="00B368C9" w:rsidP="00B368C9">
      <w:pPr>
        <w:rPr>
          <w:i/>
          <w:iCs/>
        </w:rPr>
      </w:pPr>
      <w:r w:rsidRPr="00B368C9">
        <w:rPr>
          <w:i/>
          <w:iCs/>
        </w:rPr>
        <w:t>Note: we appreciate some suppliers may bundle support and hosting costs into a per seat account licence.</w:t>
      </w:r>
    </w:p>
    <w:p w14:paraId="0D45BF85" w14:textId="728E93CA" w:rsidR="00925B34" w:rsidRDefault="00925B34" w:rsidP="00A916AA">
      <w:r>
        <w:t xml:space="preserve">We have no preference on the </w:t>
      </w:r>
      <w:r w:rsidR="00A42AA1">
        <w:t xml:space="preserve">final </w:t>
      </w:r>
      <w:r w:rsidR="002650B9">
        <w:t xml:space="preserve">web </w:t>
      </w:r>
      <w:r>
        <w:t xml:space="preserve">hosting solution for the system </w:t>
      </w:r>
      <w:r w:rsidR="00DD277E">
        <w:t>(</w:t>
      </w:r>
      <w:r w:rsidR="00A45935">
        <w:t>i.e.</w:t>
      </w:r>
      <w:r w:rsidR="00DD277E">
        <w:t xml:space="preserve"> AWS</w:t>
      </w:r>
      <w:r w:rsidR="008E3712">
        <w:t>, Azure</w:t>
      </w:r>
      <w:r w:rsidR="00BD6E33">
        <w:t xml:space="preserve"> or </w:t>
      </w:r>
      <w:r w:rsidR="00A45935">
        <w:t xml:space="preserve">fixed </w:t>
      </w:r>
      <w:r w:rsidR="00BD6E33">
        <w:t>server host</w:t>
      </w:r>
      <w:r w:rsidR="00A45935">
        <w:t>ing</w:t>
      </w:r>
      <w:r w:rsidR="00BD6E33">
        <w:t xml:space="preserve">) </w:t>
      </w:r>
      <w:r>
        <w:t xml:space="preserve">and </w:t>
      </w:r>
      <w:r w:rsidR="00A42AA1">
        <w:t xml:space="preserve">we </w:t>
      </w:r>
      <w:r>
        <w:t>will take the lead from the solution providers</w:t>
      </w:r>
      <w:r w:rsidR="00287BEE">
        <w:t xml:space="preserve">, </w:t>
      </w:r>
      <w:r w:rsidR="00287BEE" w:rsidRPr="00154558">
        <w:rPr>
          <w:b/>
          <w:bCs/>
        </w:rPr>
        <w:t xml:space="preserve">however the hosting </w:t>
      </w:r>
      <w:r w:rsidR="002C6F9B" w:rsidRPr="00154558">
        <w:rPr>
          <w:b/>
          <w:bCs/>
        </w:rPr>
        <w:t xml:space="preserve">solution must </w:t>
      </w:r>
      <w:r w:rsidR="00207A30">
        <w:rPr>
          <w:b/>
          <w:bCs/>
        </w:rPr>
        <w:t xml:space="preserve">use </w:t>
      </w:r>
      <w:r w:rsidR="002C6F9B" w:rsidRPr="00154558">
        <w:rPr>
          <w:b/>
          <w:bCs/>
        </w:rPr>
        <w:t xml:space="preserve">UK-based </w:t>
      </w:r>
      <w:r w:rsidR="00207A30">
        <w:rPr>
          <w:b/>
          <w:bCs/>
        </w:rPr>
        <w:t>infrastructure</w:t>
      </w:r>
      <w:r>
        <w:t>.</w:t>
      </w:r>
      <w:r w:rsidR="00646395">
        <w:t xml:space="preserve"> </w:t>
      </w:r>
      <w:r w:rsidR="00AF6096">
        <w:t xml:space="preserve">We also have no preference for who owns </w:t>
      </w:r>
      <w:r w:rsidR="004653CC">
        <w:t xml:space="preserve">and manages this hosting solution. </w:t>
      </w:r>
      <w:r w:rsidR="00646395">
        <w:t>However</w:t>
      </w:r>
      <w:r w:rsidR="002A57C3">
        <w:t>,</w:t>
      </w:r>
      <w:r w:rsidR="00646395">
        <w:t xml:space="preserve"> </w:t>
      </w:r>
      <w:r w:rsidR="004653CC">
        <w:t xml:space="preserve">if the solutions provider </w:t>
      </w:r>
      <w:r w:rsidR="00E136B2">
        <w:t>does not</w:t>
      </w:r>
      <w:r w:rsidR="004653CC">
        <w:t xml:space="preserve"> want to host the solution or if there </w:t>
      </w:r>
      <w:r w:rsidR="00E136B2">
        <w:t>are</w:t>
      </w:r>
      <w:r w:rsidR="004653CC">
        <w:t xml:space="preserve"> more cost-effective opportunities </w:t>
      </w:r>
      <w:r w:rsidR="000B0369">
        <w:t xml:space="preserve">there may be other </w:t>
      </w:r>
      <w:r w:rsidR="00E85B83">
        <w:t xml:space="preserve">potential </w:t>
      </w:r>
      <w:r w:rsidR="002A57C3">
        <w:t xml:space="preserve">hosting </w:t>
      </w:r>
      <w:r w:rsidR="00C30E3B">
        <w:t>routes</w:t>
      </w:r>
      <w:r w:rsidR="00E136B2">
        <w:t xml:space="preserve"> which could be explored</w:t>
      </w:r>
      <w:r w:rsidR="002A57C3">
        <w:t>.</w:t>
      </w:r>
    </w:p>
    <w:p w14:paraId="51BF2794" w14:textId="764CE587" w:rsidR="004C47F1" w:rsidRDefault="00EE74DB" w:rsidP="00A916AA">
      <w:r>
        <w:t xml:space="preserve">The hosting </w:t>
      </w:r>
      <w:r w:rsidR="00401351">
        <w:t xml:space="preserve">and associated support </w:t>
      </w:r>
      <w:r>
        <w:t>costs</w:t>
      </w:r>
      <w:r w:rsidR="00EB036A">
        <w:t>,</w:t>
      </w:r>
      <w:r>
        <w:t xml:space="preserve"> post </w:t>
      </w:r>
      <w:r w:rsidR="009E12D6">
        <w:t>live</w:t>
      </w:r>
      <w:r w:rsidR="00EB036A">
        <w:t>,</w:t>
      </w:r>
      <w:r w:rsidR="009E12D6">
        <w:t xml:space="preserve"> </w:t>
      </w:r>
      <w:r>
        <w:t xml:space="preserve">should be </w:t>
      </w:r>
      <w:r w:rsidR="00EB036A">
        <w:t xml:space="preserve">transparent </w:t>
      </w:r>
      <w:r w:rsidR="00401351">
        <w:t xml:space="preserve">and detailed </w:t>
      </w:r>
      <w:r w:rsidR="00A7651E">
        <w:t xml:space="preserve">as </w:t>
      </w:r>
      <w:r w:rsidR="00B16B8E">
        <w:t xml:space="preserve">there may be a requirement to </w:t>
      </w:r>
      <w:r w:rsidR="00806B85">
        <w:t xml:space="preserve">cross charge </w:t>
      </w:r>
      <w:r w:rsidR="00401351">
        <w:t>the partner organisations using the system for these costs</w:t>
      </w:r>
      <w:r w:rsidR="00E22339">
        <w:t xml:space="preserve"> – based on their usage.</w:t>
      </w:r>
      <w:r w:rsidR="00401351">
        <w:t xml:space="preserve"> </w:t>
      </w:r>
      <w:r>
        <w:t xml:space="preserve"> </w:t>
      </w:r>
    </w:p>
    <w:p w14:paraId="7E69DEB8" w14:textId="43C7409F" w:rsidR="00AC38C9" w:rsidRDefault="00AC38C9" w:rsidP="00A916AA">
      <w:r>
        <w:t>A domain name of marine-recorder.com has been registered for this new system</w:t>
      </w:r>
      <w:r w:rsidR="00492464">
        <w:t xml:space="preserve"> and JNCC are the </w:t>
      </w:r>
      <w:r w:rsidR="002E757D">
        <w:t>managers of the DNS.</w:t>
      </w:r>
    </w:p>
    <w:p w14:paraId="6E9F1D91" w14:textId="14BD45A0" w:rsidR="00A916AA" w:rsidRPr="00030343" w:rsidRDefault="00A916AA" w:rsidP="00B802BD">
      <w:pPr>
        <w:pStyle w:val="Heading3"/>
        <w:spacing w:before="240"/>
      </w:pPr>
      <w:bookmarkStart w:id="109" w:name="_Toc75768424"/>
      <w:r w:rsidRPr="00030343">
        <w:t>Support</w:t>
      </w:r>
      <w:bookmarkEnd w:id="109"/>
      <w:r w:rsidR="000D6D2C" w:rsidRPr="00030343">
        <w:t xml:space="preserve"> </w:t>
      </w:r>
    </w:p>
    <w:p w14:paraId="06908A7B" w14:textId="0926B396" w:rsidR="00E5720C" w:rsidRPr="00030343" w:rsidRDefault="009B05A8" w:rsidP="00506645">
      <w:r w:rsidRPr="00030343">
        <w:t xml:space="preserve">We are looking to the </w:t>
      </w:r>
      <w:r w:rsidR="005A649C" w:rsidRPr="00030343">
        <w:t xml:space="preserve">solution provider to propose the appropriate </w:t>
      </w:r>
      <w:r w:rsidR="0065340A" w:rsidRPr="00030343">
        <w:t>package</w:t>
      </w:r>
      <w:r w:rsidR="00A21CE4" w:rsidRPr="00030343">
        <w:t>/</w:t>
      </w:r>
      <w:r w:rsidR="004D000D" w:rsidRPr="00030343">
        <w:t>levels</w:t>
      </w:r>
      <w:r w:rsidR="005A649C" w:rsidRPr="00030343">
        <w:t xml:space="preserve"> of support </w:t>
      </w:r>
      <w:r w:rsidR="00727B42" w:rsidRPr="00030343">
        <w:t xml:space="preserve">for a system of this size. We will be looking for support in the </w:t>
      </w:r>
      <w:r w:rsidR="00A21CE4" w:rsidRPr="00030343">
        <w:t>areas of:</w:t>
      </w:r>
    </w:p>
    <w:p w14:paraId="0275409B" w14:textId="6D6BC395" w:rsidR="00506645" w:rsidRPr="00030343" w:rsidRDefault="007F6C63" w:rsidP="004B73AA">
      <w:pPr>
        <w:pStyle w:val="ListParagraph"/>
        <w:numPr>
          <w:ilvl w:val="0"/>
          <w:numId w:val="44"/>
        </w:numPr>
        <w:spacing w:line="240" w:lineRule="auto"/>
      </w:pPr>
      <w:r w:rsidRPr="00030343">
        <w:t>Software d</w:t>
      </w:r>
      <w:r w:rsidR="00506645" w:rsidRPr="00030343">
        <w:t xml:space="preserve">evelopment </w:t>
      </w:r>
    </w:p>
    <w:p w14:paraId="673C32CD" w14:textId="052D9EC0" w:rsidR="00506645" w:rsidRPr="00030343" w:rsidRDefault="005C78EE" w:rsidP="004B73AA">
      <w:pPr>
        <w:pStyle w:val="ListParagraph"/>
        <w:numPr>
          <w:ilvl w:val="1"/>
          <w:numId w:val="44"/>
        </w:numPr>
        <w:spacing w:line="240" w:lineRule="auto"/>
      </w:pPr>
      <w:r w:rsidRPr="00030343">
        <w:t xml:space="preserve">Identification of potential </w:t>
      </w:r>
      <w:r w:rsidR="008E6A2F" w:rsidRPr="00030343">
        <w:t xml:space="preserve">new features </w:t>
      </w:r>
      <w:r w:rsidR="006868A2" w:rsidRPr="00030343">
        <w:t>o</w:t>
      </w:r>
      <w:r w:rsidR="009401A1" w:rsidRPr="00030343">
        <w:t xml:space="preserve">r </w:t>
      </w:r>
      <w:r w:rsidR="007E585F" w:rsidRPr="00030343">
        <w:t>different</w:t>
      </w:r>
      <w:r w:rsidR="009401A1" w:rsidRPr="00030343">
        <w:t xml:space="preserve"> approaches</w:t>
      </w:r>
    </w:p>
    <w:p w14:paraId="6451D4AE" w14:textId="111AED55" w:rsidR="006450F4" w:rsidRPr="00030343" w:rsidRDefault="007E585F" w:rsidP="004B73AA">
      <w:pPr>
        <w:pStyle w:val="ListParagraph"/>
        <w:numPr>
          <w:ilvl w:val="1"/>
          <w:numId w:val="44"/>
        </w:numPr>
        <w:spacing w:line="240" w:lineRule="auto"/>
      </w:pPr>
      <w:r w:rsidRPr="00030343">
        <w:t>New f</w:t>
      </w:r>
      <w:r w:rsidR="00506645" w:rsidRPr="00030343">
        <w:t>eature release</w:t>
      </w:r>
      <w:r w:rsidR="005C78EE" w:rsidRPr="00030343">
        <w:t xml:space="preserve"> rollout</w:t>
      </w:r>
    </w:p>
    <w:p w14:paraId="5A4C4CBD" w14:textId="7980230D" w:rsidR="006450F4" w:rsidRPr="00030343" w:rsidRDefault="007E585F" w:rsidP="004B73AA">
      <w:pPr>
        <w:pStyle w:val="ListParagraph"/>
        <w:numPr>
          <w:ilvl w:val="1"/>
          <w:numId w:val="44"/>
        </w:numPr>
        <w:spacing w:line="240" w:lineRule="auto"/>
      </w:pPr>
      <w:r w:rsidRPr="00030343">
        <w:t>U</w:t>
      </w:r>
      <w:r w:rsidR="006450F4" w:rsidRPr="00030343">
        <w:t>pgrade management</w:t>
      </w:r>
    </w:p>
    <w:p w14:paraId="4E7265F3" w14:textId="77777777" w:rsidR="00B94E2B" w:rsidRPr="00030343" w:rsidRDefault="002A3571" w:rsidP="004B73AA">
      <w:pPr>
        <w:pStyle w:val="ListParagraph"/>
        <w:numPr>
          <w:ilvl w:val="1"/>
          <w:numId w:val="44"/>
        </w:numPr>
        <w:spacing w:line="240" w:lineRule="auto"/>
      </w:pPr>
      <w:r w:rsidRPr="00030343">
        <w:t>Highlighting the long-term development roadmap</w:t>
      </w:r>
    </w:p>
    <w:p w14:paraId="0B75E108" w14:textId="70C710C2" w:rsidR="00506645" w:rsidRPr="00030343" w:rsidRDefault="00B94E2B" w:rsidP="004B73AA">
      <w:pPr>
        <w:pStyle w:val="ListParagraph"/>
        <w:numPr>
          <w:ilvl w:val="1"/>
          <w:numId w:val="44"/>
        </w:numPr>
        <w:spacing w:line="240" w:lineRule="auto"/>
      </w:pPr>
      <w:r w:rsidRPr="00030343">
        <w:t>Licence costs</w:t>
      </w:r>
    </w:p>
    <w:p w14:paraId="30C50505" w14:textId="77777777" w:rsidR="006450F4" w:rsidRPr="00030343" w:rsidRDefault="003B136F" w:rsidP="00C048E1">
      <w:pPr>
        <w:pStyle w:val="ListParagraph"/>
        <w:numPr>
          <w:ilvl w:val="0"/>
          <w:numId w:val="44"/>
        </w:numPr>
      </w:pPr>
      <w:r w:rsidRPr="00030343">
        <w:lastRenderedPageBreak/>
        <w:t>Hosting support</w:t>
      </w:r>
    </w:p>
    <w:p w14:paraId="5DE9A3F3" w14:textId="408BDEEC" w:rsidR="000D6D2C" w:rsidRPr="00030343" w:rsidRDefault="006450F4" w:rsidP="006450F4">
      <w:pPr>
        <w:pStyle w:val="ListParagraph"/>
        <w:numPr>
          <w:ilvl w:val="1"/>
          <w:numId w:val="44"/>
        </w:numPr>
      </w:pPr>
      <w:r w:rsidRPr="00030343">
        <w:t xml:space="preserve">Proactive </w:t>
      </w:r>
      <w:r w:rsidR="007E6BD9" w:rsidRPr="00030343">
        <w:t>s</w:t>
      </w:r>
      <w:r w:rsidRPr="00030343">
        <w:t>ecurity patches</w:t>
      </w:r>
    </w:p>
    <w:p w14:paraId="0191932D" w14:textId="56646BFA" w:rsidR="007E6BD9" w:rsidRPr="00030343" w:rsidRDefault="007E6BD9" w:rsidP="006450F4">
      <w:pPr>
        <w:pStyle w:val="ListParagraph"/>
        <w:numPr>
          <w:ilvl w:val="1"/>
          <w:numId w:val="44"/>
        </w:numPr>
      </w:pPr>
      <w:r w:rsidRPr="00030343">
        <w:t>Backup and disaster recovery</w:t>
      </w:r>
    </w:p>
    <w:p w14:paraId="387CDB23" w14:textId="0BE6A85D" w:rsidR="00E1286D" w:rsidRPr="00030343" w:rsidRDefault="007E6BD9" w:rsidP="006450F4">
      <w:pPr>
        <w:pStyle w:val="ListParagraph"/>
        <w:numPr>
          <w:ilvl w:val="1"/>
          <w:numId w:val="44"/>
        </w:numPr>
      </w:pPr>
      <w:r w:rsidRPr="00030343">
        <w:t>M</w:t>
      </w:r>
      <w:r w:rsidR="00E1286D" w:rsidRPr="00030343">
        <w:t xml:space="preserve">anagement of outage incidents </w:t>
      </w:r>
      <w:r w:rsidRPr="00030343">
        <w:t>(Planned or unplanned)</w:t>
      </w:r>
    </w:p>
    <w:p w14:paraId="4D11921F" w14:textId="0528A5DC" w:rsidR="002A3185" w:rsidRPr="00030343" w:rsidRDefault="002A3571" w:rsidP="002A3185">
      <w:pPr>
        <w:pStyle w:val="ListParagraph"/>
        <w:numPr>
          <w:ilvl w:val="1"/>
          <w:numId w:val="44"/>
        </w:numPr>
      </w:pPr>
      <w:r w:rsidRPr="00030343">
        <w:t xml:space="preserve">Transparency </w:t>
      </w:r>
      <w:r w:rsidR="00835BA0" w:rsidRPr="00030343">
        <w:t>of billing</w:t>
      </w:r>
    </w:p>
    <w:p w14:paraId="045C07EB" w14:textId="427D2447" w:rsidR="002A3185" w:rsidRPr="00030343" w:rsidRDefault="00EE36C4" w:rsidP="002A3185">
      <w:pPr>
        <w:pStyle w:val="Heading2"/>
      </w:pPr>
      <w:bookmarkStart w:id="110" w:name="_Toc75768425"/>
      <w:r w:rsidRPr="00030343">
        <w:t>B</w:t>
      </w:r>
      <w:r w:rsidR="002A3185" w:rsidRPr="00030343">
        <w:t>udget</w:t>
      </w:r>
      <w:bookmarkEnd w:id="110"/>
    </w:p>
    <w:p w14:paraId="7313FD33" w14:textId="77777777" w:rsidR="00736353" w:rsidRDefault="00A66400" w:rsidP="002A3185">
      <w:r w:rsidRPr="00030343">
        <w:t xml:space="preserve">The </w:t>
      </w:r>
      <w:r w:rsidR="00257B19" w:rsidRPr="00030343">
        <w:t>overall budget for this</w:t>
      </w:r>
      <w:r w:rsidR="00257B19">
        <w:t xml:space="preserve"> project is £</w:t>
      </w:r>
      <w:r w:rsidR="00543809">
        <w:t>3</w:t>
      </w:r>
      <w:r w:rsidR="00257B19">
        <w:t>25</w:t>
      </w:r>
      <w:r w:rsidR="00CE13F2">
        <w:t>,000</w:t>
      </w:r>
      <w:r w:rsidR="00002B10">
        <w:t xml:space="preserve"> </w:t>
      </w:r>
      <w:r w:rsidR="005579F6">
        <w:t>including VAT</w:t>
      </w:r>
      <w:r w:rsidR="000C065C">
        <w:t>.</w:t>
      </w:r>
      <w:r w:rsidR="002D2057">
        <w:t xml:space="preserve"> </w:t>
      </w:r>
      <w:r w:rsidR="009312AA">
        <w:t>As our preferred software development approach is Agile, the budget is fixed but the deliverables are variable</w:t>
      </w:r>
      <w:r w:rsidR="008477CF">
        <w:t>.</w:t>
      </w:r>
    </w:p>
    <w:p w14:paraId="30E1C49E" w14:textId="666C6401" w:rsidR="00957AB4" w:rsidRDefault="007A2C4E" w:rsidP="002A3185">
      <w:r>
        <w:t xml:space="preserve">The </w:t>
      </w:r>
      <w:r w:rsidR="00556F24">
        <w:t xml:space="preserve">user stories that form the basis of the system specification have </w:t>
      </w:r>
      <w:r w:rsidR="00FE09F3">
        <w:t xml:space="preserve">already </w:t>
      </w:r>
      <w:r w:rsidR="00556F24">
        <w:t>been prioritised in</w:t>
      </w:r>
      <w:r w:rsidR="00FE09F3">
        <w:t>t</w:t>
      </w:r>
      <w:r w:rsidR="00556F24">
        <w:t xml:space="preserve">o MVP, </w:t>
      </w:r>
      <w:r w:rsidR="00CC76BC">
        <w:t xml:space="preserve">phase two and nice </w:t>
      </w:r>
      <w:r w:rsidR="00FE09F3">
        <w:t>to haves</w:t>
      </w:r>
      <w:r w:rsidR="005A12EC">
        <w:t xml:space="preserve">. </w:t>
      </w:r>
      <w:r w:rsidR="00B138E8">
        <w:t>It is anticipated that the budget will be sufficient to deliver all the user stories in MVP.</w:t>
      </w:r>
    </w:p>
    <w:p w14:paraId="3F258084" w14:textId="61B5B6B1" w:rsidR="00FB3D2C" w:rsidRDefault="005A12EC" w:rsidP="00FB3D2C">
      <w:r>
        <w:t>I</w:t>
      </w:r>
      <w:r w:rsidR="00A62328">
        <w:t>f</w:t>
      </w:r>
      <w:r>
        <w:t xml:space="preserve"> the budget is </w:t>
      </w:r>
      <w:r w:rsidR="0078464E">
        <w:t xml:space="preserve">a challenge for delivering </w:t>
      </w:r>
      <w:r w:rsidR="009E0DE4">
        <w:t xml:space="preserve">the entire </w:t>
      </w:r>
      <w:r w:rsidR="006F53FA">
        <w:t xml:space="preserve">set of </w:t>
      </w:r>
      <w:r w:rsidR="009E0DE4">
        <w:t xml:space="preserve">MVP </w:t>
      </w:r>
      <w:r w:rsidR="006F53FA">
        <w:t xml:space="preserve">functionality, </w:t>
      </w:r>
      <w:r w:rsidR="009E0DE4">
        <w:t xml:space="preserve">we would consider </w:t>
      </w:r>
      <w:r w:rsidR="00957AB4">
        <w:t>removing</w:t>
      </w:r>
      <w:r w:rsidR="00F94BCF">
        <w:t xml:space="preserve"> the reporting</w:t>
      </w:r>
      <w:r w:rsidR="00BE74FE">
        <w:t>, analysis</w:t>
      </w:r>
      <w:r w:rsidR="00F94BCF">
        <w:t xml:space="preserve"> </w:t>
      </w:r>
      <w:r w:rsidR="00F426B1">
        <w:t xml:space="preserve">and visualisation element of the </w:t>
      </w:r>
      <w:r w:rsidR="00BE74FE">
        <w:t xml:space="preserve">MVP </w:t>
      </w:r>
      <w:r w:rsidR="00C97FB2">
        <w:t>(</w:t>
      </w:r>
      <w:r w:rsidR="00BF223C">
        <w:t>i.e.</w:t>
      </w:r>
      <w:r w:rsidR="00C97FB2">
        <w:t xml:space="preserve"> </w:t>
      </w:r>
      <w:r w:rsidR="00BF223C">
        <w:t xml:space="preserve">WP3.1) </w:t>
      </w:r>
      <w:r w:rsidR="007A062E">
        <w:t xml:space="preserve">of this </w:t>
      </w:r>
      <w:r w:rsidR="00475AF1">
        <w:t xml:space="preserve">initial </w:t>
      </w:r>
      <w:r w:rsidR="007A062E">
        <w:t>tender</w:t>
      </w:r>
      <w:r w:rsidR="009D50BA">
        <w:t xml:space="preserve"> a</w:t>
      </w:r>
      <w:r w:rsidR="00E4591E">
        <w:t xml:space="preserve">nd moving </w:t>
      </w:r>
      <w:r w:rsidR="6250EE29">
        <w:t>t</w:t>
      </w:r>
      <w:r w:rsidR="009D50BA">
        <w:t xml:space="preserve">his functionality to </w:t>
      </w:r>
      <w:r w:rsidR="00BF223C">
        <w:t xml:space="preserve">a subsequent </w:t>
      </w:r>
      <w:r w:rsidR="009D50BA">
        <w:t>phase</w:t>
      </w:r>
      <w:r w:rsidR="00475AF1">
        <w:t>.</w:t>
      </w:r>
    </w:p>
    <w:p w14:paraId="71E6CB72" w14:textId="00B169C8" w:rsidR="00E07220" w:rsidRDefault="00FB3D2C" w:rsidP="002A3185">
      <w:r>
        <w:t xml:space="preserve">Although the budget for this tender is focussed on delivery of the MVP – we </w:t>
      </w:r>
      <w:r w:rsidR="00AE4410">
        <w:t>require</w:t>
      </w:r>
      <w:r>
        <w:t xml:space="preserve"> </w:t>
      </w:r>
      <w:r w:rsidR="005A4912">
        <w:t xml:space="preserve">cost </w:t>
      </w:r>
      <w:r w:rsidR="00A563FF">
        <w:t>estimates for delivering the additional phases</w:t>
      </w:r>
      <w:r w:rsidR="005A4912">
        <w:t xml:space="preserve"> of functionality</w:t>
      </w:r>
      <w:r w:rsidR="00272805">
        <w:t xml:space="preserve">, to give us </w:t>
      </w:r>
      <w:r w:rsidR="00EC3B8C">
        <w:t>confirmation that</w:t>
      </w:r>
      <w:r w:rsidR="63CCC95C">
        <w:t xml:space="preserve"> </w:t>
      </w:r>
      <w:r w:rsidR="00EC3B8C">
        <w:t>the</w:t>
      </w:r>
      <w:r w:rsidR="00A563FF">
        <w:t xml:space="preserve"> </w:t>
      </w:r>
      <w:r w:rsidR="006E4757">
        <w:t xml:space="preserve">budget </w:t>
      </w:r>
      <w:r w:rsidR="00C31CF1">
        <w:t>we have</w:t>
      </w:r>
      <w:r w:rsidR="006E4757">
        <w:t xml:space="preserve"> for </w:t>
      </w:r>
      <w:r w:rsidR="005A4912">
        <w:t>future years</w:t>
      </w:r>
      <w:r w:rsidR="00C31CF1">
        <w:t xml:space="preserve"> is adequate</w:t>
      </w:r>
      <w:r w:rsidR="00475AF1">
        <w:t>.</w:t>
      </w:r>
      <w:r w:rsidR="007A19E0">
        <w:t xml:space="preserve"> </w:t>
      </w:r>
      <w:r w:rsidR="007C1AA3">
        <w:t>As a guide</w:t>
      </w:r>
      <w:r w:rsidR="007A19E0">
        <w:t xml:space="preserve"> we </w:t>
      </w:r>
      <w:r w:rsidR="007C1AA3">
        <w:t xml:space="preserve">envisage a budget of between £100,000 and </w:t>
      </w:r>
      <w:r w:rsidR="00FE7EFF">
        <w:t xml:space="preserve">£200,000 </w:t>
      </w:r>
      <w:r w:rsidR="00763044">
        <w:t xml:space="preserve">for </w:t>
      </w:r>
      <w:r w:rsidR="001E153D">
        <w:t xml:space="preserve">the period </w:t>
      </w:r>
      <w:r w:rsidR="00F827C0">
        <w:t>20</w:t>
      </w:r>
      <w:r w:rsidR="0054556D">
        <w:t>22</w:t>
      </w:r>
      <w:r w:rsidR="001A7950">
        <w:t>/23</w:t>
      </w:r>
      <w:r w:rsidR="00B216B0">
        <w:t>.</w:t>
      </w:r>
    </w:p>
    <w:p w14:paraId="02748B0F" w14:textId="7F9C492B" w:rsidR="002A3185" w:rsidRDefault="00E07220" w:rsidP="002A3185">
      <w:r>
        <w:t xml:space="preserve">We appreciate that meeting our accessibility </w:t>
      </w:r>
      <w:r w:rsidR="00794FAD">
        <w:t xml:space="preserve">requirements </w:t>
      </w:r>
      <w:r>
        <w:t>may be a</w:t>
      </w:r>
      <w:r w:rsidR="00794FAD">
        <w:t xml:space="preserve"> significant amount of work </w:t>
      </w:r>
      <w:r w:rsidR="001B1DA7">
        <w:t>for</w:t>
      </w:r>
      <w:r w:rsidR="00794FAD">
        <w:t xml:space="preserve"> some systems – we </w:t>
      </w:r>
      <w:r w:rsidR="003C4662">
        <w:t>would</w:t>
      </w:r>
      <w:r w:rsidR="00794FAD">
        <w:t xml:space="preserve"> appreciate these costs being separately identified so we can assess the </w:t>
      </w:r>
      <w:r w:rsidR="003C4662">
        <w:t>implications</w:t>
      </w:r>
      <w:r>
        <w:t xml:space="preserve"> </w:t>
      </w:r>
      <w:r w:rsidR="00805078">
        <w:t xml:space="preserve">and </w:t>
      </w:r>
      <w:r w:rsidR="00EC5FE2">
        <w:t>impact</w:t>
      </w:r>
      <w:r w:rsidR="001B1DA7">
        <w:t>.</w:t>
      </w:r>
      <w:r w:rsidR="00683C94">
        <w:t xml:space="preserve">Our initial requirements were to meet </w:t>
      </w:r>
      <w:r w:rsidR="00085969">
        <w:t xml:space="preserve">WCAG level A </w:t>
      </w:r>
      <w:r w:rsidR="003D5062">
        <w:t xml:space="preserve">but we </w:t>
      </w:r>
      <w:r w:rsidR="00852D08">
        <w:t>ma</w:t>
      </w:r>
      <w:r w:rsidR="00931D22">
        <w:t>y</w:t>
      </w:r>
      <w:r w:rsidR="003D5062">
        <w:t xml:space="preserve"> </w:t>
      </w:r>
      <w:r w:rsidR="00852D08">
        <w:t>also</w:t>
      </w:r>
      <w:r w:rsidR="003D5062">
        <w:t xml:space="preserve"> need to comply with AA and we would </w:t>
      </w:r>
      <w:r w:rsidR="00852D08">
        <w:t xml:space="preserve">appreciate the accessibility costs to be split </w:t>
      </w:r>
      <w:r w:rsidR="00CB02F2">
        <w:t xml:space="preserve">to gain allow us to assess the </w:t>
      </w:r>
      <w:r w:rsidR="00C042A8">
        <w:t>risks</w:t>
      </w:r>
      <w:r w:rsidR="00EC5FE2">
        <w:t>.</w:t>
      </w:r>
    </w:p>
    <w:p w14:paraId="4B1DD043" w14:textId="329B10A0" w:rsidR="004A500C" w:rsidRPr="00030343" w:rsidRDefault="004A500C" w:rsidP="004A500C">
      <w:pPr>
        <w:pStyle w:val="Heading2"/>
      </w:pPr>
      <w:bookmarkStart w:id="111" w:name="_Toc74570399"/>
      <w:bookmarkStart w:id="112" w:name="_Toc75768426"/>
      <w:r w:rsidRPr="00030343">
        <w:t>Potential follow-on work</w:t>
      </w:r>
      <w:bookmarkEnd w:id="87"/>
      <w:bookmarkEnd w:id="111"/>
      <w:bookmarkEnd w:id="112"/>
    </w:p>
    <w:p w14:paraId="51CB711B" w14:textId="2DCB6485" w:rsidR="004A500C" w:rsidRPr="00030343" w:rsidRDefault="00F57FEB" w:rsidP="00300EE7">
      <w:pPr>
        <w:rPr>
          <w:iCs/>
        </w:rPr>
      </w:pPr>
      <w:r>
        <w:rPr>
          <w:iCs/>
        </w:rPr>
        <w:t>Bidders</w:t>
      </w:r>
      <w:r w:rsidRPr="00030343">
        <w:rPr>
          <w:iCs/>
        </w:rPr>
        <w:t xml:space="preserve"> </w:t>
      </w:r>
      <w:r w:rsidR="004A500C" w:rsidRPr="00030343">
        <w:rPr>
          <w:iCs/>
        </w:rPr>
        <w:t>should be aware that there is the potential for the successful contractor to be requested by JNCC to undertake additional work on this contract into the financial year 20</w:t>
      </w:r>
      <w:r w:rsidR="007A4059" w:rsidRPr="00030343">
        <w:rPr>
          <w:iCs/>
        </w:rPr>
        <w:t>22</w:t>
      </w:r>
      <w:r w:rsidR="004A500C" w:rsidRPr="00030343">
        <w:rPr>
          <w:iCs/>
        </w:rPr>
        <w:t>/</w:t>
      </w:r>
      <w:r w:rsidR="007A4059" w:rsidRPr="00030343">
        <w:rPr>
          <w:iCs/>
        </w:rPr>
        <w:t>23 and 2023/24</w:t>
      </w:r>
      <w:r w:rsidR="004A500C" w:rsidRPr="00030343">
        <w:rPr>
          <w:iCs/>
        </w:rPr>
        <w:t xml:space="preserve"> as follows:</w:t>
      </w:r>
    </w:p>
    <w:p w14:paraId="7F26B818" w14:textId="6253759B" w:rsidR="005D32DC" w:rsidRPr="00030343" w:rsidRDefault="006F5014" w:rsidP="005D32DC">
      <w:pPr>
        <w:pStyle w:val="ListParagraph"/>
        <w:numPr>
          <w:ilvl w:val="0"/>
          <w:numId w:val="34"/>
        </w:numPr>
        <w:rPr>
          <w:iCs/>
        </w:rPr>
      </w:pPr>
      <w:r w:rsidRPr="00030343">
        <w:rPr>
          <w:iCs/>
        </w:rPr>
        <w:t xml:space="preserve">Development of </w:t>
      </w:r>
      <w:r w:rsidR="003D3B5F" w:rsidRPr="00030343">
        <w:rPr>
          <w:iCs/>
        </w:rPr>
        <w:t>reporting, analysis and visualisation element of the MVP</w:t>
      </w:r>
      <w:r w:rsidR="00CC7BDF" w:rsidRPr="00030343">
        <w:rPr>
          <w:iCs/>
        </w:rPr>
        <w:t xml:space="preserve"> if this is not achievable in </w:t>
      </w:r>
      <w:r w:rsidR="00F25DCD" w:rsidRPr="00030343">
        <w:rPr>
          <w:iCs/>
        </w:rPr>
        <w:t xml:space="preserve">the first </w:t>
      </w:r>
      <w:r w:rsidR="0074032B" w:rsidRPr="00030343">
        <w:rPr>
          <w:iCs/>
        </w:rPr>
        <w:t>tender</w:t>
      </w:r>
      <w:r w:rsidR="00CC57B4" w:rsidRPr="00030343">
        <w:rPr>
          <w:iCs/>
        </w:rPr>
        <w:t>.</w:t>
      </w:r>
    </w:p>
    <w:p w14:paraId="0B71786B" w14:textId="65199312" w:rsidR="005D32DC" w:rsidRPr="00030343" w:rsidRDefault="005D32DC" w:rsidP="005D32DC">
      <w:pPr>
        <w:pStyle w:val="ListParagraph"/>
        <w:numPr>
          <w:ilvl w:val="0"/>
          <w:numId w:val="34"/>
        </w:numPr>
        <w:rPr>
          <w:iCs/>
        </w:rPr>
      </w:pPr>
      <w:r w:rsidRPr="00030343">
        <w:rPr>
          <w:iCs/>
        </w:rPr>
        <w:t xml:space="preserve">Continued development, </w:t>
      </w:r>
      <w:r w:rsidR="00EF6143" w:rsidRPr="00030343">
        <w:rPr>
          <w:iCs/>
        </w:rPr>
        <w:t xml:space="preserve">with a backlog of </w:t>
      </w:r>
      <w:r w:rsidR="00EA61B2" w:rsidRPr="00030343">
        <w:rPr>
          <w:iCs/>
        </w:rPr>
        <w:t>phase two</w:t>
      </w:r>
      <w:r w:rsidR="006A6F8A" w:rsidRPr="00030343">
        <w:rPr>
          <w:iCs/>
        </w:rPr>
        <w:t xml:space="preserve">, nice to have and </w:t>
      </w:r>
      <w:r w:rsidRPr="00030343">
        <w:rPr>
          <w:iCs/>
        </w:rPr>
        <w:t>ad-hoc individual requests.</w:t>
      </w:r>
    </w:p>
    <w:p w14:paraId="2E63C57A" w14:textId="6EDC17E2" w:rsidR="004A500C" w:rsidRPr="00030343" w:rsidRDefault="004A500C" w:rsidP="004A500C">
      <w:pPr>
        <w:rPr>
          <w:iCs/>
        </w:rPr>
      </w:pPr>
      <w:r w:rsidRPr="00030343">
        <w:rPr>
          <w:iCs/>
        </w:rPr>
        <w:t xml:space="preserve">Please note however that the potential for additional work to be undertaken is subject to a continuing need, availability of funds, and satisfactory contractor performance. For the avoidance of doubt, no guarantee can be given, that you will be asked to undertake the potential additional work outlined within this Annex A document. </w:t>
      </w:r>
      <w:r w:rsidR="00F57FEB">
        <w:rPr>
          <w:iCs/>
        </w:rPr>
        <w:t>Bidders</w:t>
      </w:r>
      <w:r w:rsidR="00F57FEB" w:rsidRPr="00030343">
        <w:rPr>
          <w:iCs/>
        </w:rPr>
        <w:t xml:space="preserve"> </w:t>
      </w:r>
      <w:r w:rsidRPr="00030343">
        <w:rPr>
          <w:iCs/>
        </w:rPr>
        <w:t>are not asked to provide detailed project plans for these follow-on aspects at this stage.</w:t>
      </w:r>
    </w:p>
    <w:p w14:paraId="202A2C20" w14:textId="00CE22CF" w:rsidR="004A500C" w:rsidRPr="00030343" w:rsidRDefault="004A500C">
      <w:pPr>
        <w:pStyle w:val="Heading2"/>
      </w:pPr>
      <w:bookmarkStart w:id="113" w:name="_Toc369166760"/>
      <w:bookmarkStart w:id="114" w:name="_Toc369169618"/>
      <w:bookmarkStart w:id="115" w:name="_Toc74570400"/>
      <w:bookmarkStart w:id="116" w:name="_Toc212344502"/>
      <w:bookmarkStart w:id="117" w:name="_Toc212344684"/>
      <w:bookmarkStart w:id="118" w:name="_Toc304551887"/>
      <w:bookmarkStart w:id="119" w:name="_Toc304552196"/>
      <w:bookmarkStart w:id="120" w:name="_Toc368410331"/>
      <w:bookmarkStart w:id="121" w:name="_Toc75768427"/>
      <w:bookmarkEnd w:id="113"/>
      <w:bookmarkEnd w:id="114"/>
      <w:r>
        <w:lastRenderedPageBreak/>
        <w:t>D</w:t>
      </w:r>
      <w:bookmarkEnd w:id="115"/>
      <w:r>
        <w:t>isseminatio</w:t>
      </w:r>
      <w:bookmarkEnd w:id="116"/>
      <w:bookmarkEnd w:id="117"/>
      <w:bookmarkEnd w:id="118"/>
      <w:bookmarkEnd w:id="119"/>
      <w:bookmarkEnd w:id="120"/>
      <w:r w:rsidR="008E1C7D">
        <w:t>n</w:t>
      </w:r>
      <w:bookmarkEnd w:id="121"/>
    </w:p>
    <w:p w14:paraId="2B99747B" w14:textId="1DE6771C" w:rsidR="00E7477D" w:rsidRPr="00030343" w:rsidRDefault="004E6ED0" w:rsidP="00E7477D">
      <w:r w:rsidRPr="00030343">
        <w:t>If appropriate a</w:t>
      </w:r>
      <w:r w:rsidR="00DB5A7D" w:rsidRPr="00030343">
        <w:t xml:space="preserve">ll </w:t>
      </w:r>
      <w:r w:rsidR="0022282E" w:rsidRPr="00030343">
        <w:t>code used within this project should be retained under source-control</w:t>
      </w:r>
      <w:r w:rsidR="00DB5A7D" w:rsidRPr="00030343">
        <w:t xml:space="preserve">, the location of which will be agreed between JNCC and the successful contractor at </w:t>
      </w:r>
      <w:r w:rsidR="00AD7E9B" w:rsidRPr="00030343">
        <w:t xml:space="preserve">project </w:t>
      </w:r>
      <w:r w:rsidR="00D96233" w:rsidRPr="00030343">
        <w:t>start-up</w:t>
      </w:r>
      <w:r w:rsidR="00DB5A7D" w:rsidRPr="00030343">
        <w:t>.</w:t>
      </w:r>
    </w:p>
    <w:p w14:paraId="4A6628B7" w14:textId="1A6A50DB" w:rsidR="00E94618" w:rsidRPr="00030343" w:rsidRDefault="0032668F" w:rsidP="00E7477D">
      <w:pPr>
        <w:rPr>
          <w:i/>
          <w:iCs/>
        </w:rPr>
      </w:pPr>
      <w:r w:rsidRPr="00030343">
        <w:rPr>
          <w:i/>
          <w:iCs/>
        </w:rPr>
        <w:t xml:space="preserve">There is a preference for </w:t>
      </w:r>
      <w:r w:rsidR="00F70EC7" w:rsidRPr="00030343">
        <w:rPr>
          <w:i/>
          <w:iCs/>
        </w:rPr>
        <w:t xml:space="preserve">the system to be built on </w:t>
      </w:r>
      <w:r w:rsidR="00E12931" w:rsidRPr="00030343">
        <w:rPr>
          <w:i/>
          <w:iCs/>
        </w:rPr>
        <w:t>open</w:t>
      </w:r>
      <w:r w:rsidR="00E94618" w:rsidRPr="00030343">
        <w:rPr>
          <w:i/>
          <w:iCs/>
        </w:rPr>
        <w:t xml:space="preserve">-source </w:t>
      </w:r>
      <w:r w:rsidR="00F70EC7" w:rsidRPr="00030343">
        <w:rPr>
          <w:i/>
          <w:iCs/>
        </w:rPr>
        <w:t xml:space="preserve">libraries and frameworks, with novel code either made open-source or owned by JNCC/the Marine Recorder </w:t>
      </w:r>
      <w:r w:rsidR="00E011C2" w:rsidRPr="00030343">
        <w:rPr>
          <w:i/>
          <w:iCs/>
        </w:rPr>
        <w:t>community</w:t>
      </w:r>
      <w:r w:rsidR="00FA666F" w:rsidRPr="00030343">
        <w:rPr>
          <w:i/>
          <w:iCs/>
        </w:rPr>
        <w:t xml:space="preserve"> in order to minimise risk of proprietary software becoming </w:t>
      </w:r>
      <w:r w:rsidR="003F0B9D" w:rsidRPr="00030343">
        <w:rPr>
          <w:i/>
          <w:iCs/>
        </w:rPr>
        <w:t>unsupported or unavailable to use during the system’s lifespan</w:t>
      </w:r>
      <w:r w:rsidR="00072E6C" w:rsidRPr="00030343">
        <w:rPr>
          <w:i/>
          <w:iCs/>
        </w:rPr>
        <w:t xml:space="preserve">. However, </w:t>
      </w:r>
      <w:r w:rsidR="004B11A3" w:rsidRPr="00030343">
        <w:rPr>
          <w:i/>
          <w:iCs/>
        </w:rPr>
        <w:t xml:space="preserve">this is a preference rather than a requirement and </w:t>
      </w:r>
      <w:r w:rsidR="002734FC" w:rsidRPr="00030343">
        <w:rPr>
          <w:i/>
          <w:iCs/>
        </w:rPr>
        <w:t>proprietary proposals will still be evaluated</w:t>
      </w:r>
      <w:r w:rsidR="00570A69" w:rsidRPr="00030343">
        <w:rPr>
          <w:i/>
          <w:iCs/>
        </w:rPr>
        <w:t xml:space="preserve"> as alternative ways of mitigating this risk may exist</w:t>
      </w:r>
      <w:r w:rsidR="002734FC" w:rsidRPr="00030343">
        <w:rPr>
          <w:i/>
          <w:iCs/>
        </w:rPr>
        <w:t>.</w:t>
      </w:r>
    </w:p>
    <w:p w14:paraId="74B72A99" w14:textId="77777777" w:rsidR="00CA73AF" w:rsidRPr="00030343" w:rsidRDefault="00CA73AF" w:rsidP="00E7477D">
      <w:pPr>
        <w:rPr>
          <w:i/>
          <w:iCs/>
        </w:rPr>
      </w:pPr>
    </w:p>
    <w:p w14:paraId="47F83555" w14:textId="5BF7A719" w:rsidR="004A500C" w:rsidRPr="00030343" w:rsidRDefault="004A500C" w:rsidP="00695EF1">
      <w:pPr>
        <w:pStyle w:val="Heading2"/>
      </w:pPr>
      <w:bookmarkStart w:id="122" w:name="_Toc212344503"/>
      <w:bookmarkStart w:id="123" w:name="_Toc212344685"/>
      <w:bookmarkStart w:id="124" w:name="_Toc368410332"/>
      <w:bookmarkStart w:id="125" w:name="_Toc74570401"/>
      <w:bookmarkStart w:id="126" w:name="_Toc75768428"/>
      <w:r w:rsidRPr="00030343">
        <w:t>Timescale</w:t>
      </w:r>
      <w:bookmarkEnd w:id="122"/>
      <w:bookmarkEnd w:id="123"/>
      <w:bookmarkEnd w:id="124"/>
      <w:bookmarkEnd w:id="125"/>
      <w:bookmarkEnd w:id="126"/>
    </w:p>
    <w:p w14:paraId="1822D7A5" w14:textId="602DDCE0" w:rsidR="004A500C" w:rsidRPr="00A40C73" w:rsidRDefault="004A500C" w:rsidP="004A500C">
      <w:pPr>
        <w:rPr>
          <w:b/>
          <w:i/>
        </w:rPr>
      </w:pPr>
      <w:r w:rsidRPr="00A40C73">
        <w:t xml:space="preserve">Provisional dates for delivery of the contact outputs are set out below. Exact dates are to be agreed at start-up meeting based on </w:t>
      </w:r>
      <w:r w:rsidR="00C20CA0">
        <w:t xml:space="preserve">the availability of the </w:t>
      </w:r>
      <w:r>
        <w:t>Contractor</w:t>
      </w:r>
      <w:r w:rsidR="00C20CA0">
        <w:t>,</w:t>
      </w:r>
      <w:r w:rsidR="00E83F38">
        <w:t xml:space="preserve"> </w:t>
      </w:r>
      <w:r w:rsidRPr="00A40C73">
        <w:t xml:space="preserve">JNCC staff </w:t>
      </w:r>
      <w:r w:rsidR="00C20CA0">
        <w:t>and relevant</w:t>
      </w:r>
      <w:r w:rsidR="00E83F38">
        <w:t xml:space="preserve"> </w:t>
      </w:r>
      <w:r w:rsidR="00D86ED2">
        <w:fldChar w:fldCharType="begin"/>
      </w:r>
      <w:r w:rsidR="00D86ED2">
        <w:instrText xml:space="preserve"> REF _Ref75959645 \h </w:instrText>
      </w:r>
      <w:r w:rsidR="00D86ED2">
        <w:fldChar w:fldCharType="separate"/>
      </w:r>
      <w:r w:rsidR="001A24CA" w:rsidRPr="00B35494">
        <w:t>Project governance groups</w:t>
      </w:r>
      <w:r w:rsidR="00D86ED2">
        <w:fldChar w:fldCharType="end"/>
      </w:r>
      <w:r w:rsidRPr="00A40C73">
        <w:t xml:space="preserve">. </w:t>
      </w:r>
    </w:p>
    <w:tbl>
      <w:tblPr>
        <w:tblStyle w:val="TableGrid"/>
        <w:tblW w:w="8789" w:type="dxa"/>
        <w:tblLook w:val="01E0" w:firstRow="1" w:lastRow="1" w:firstColumn="1" w:lastColumn="1" w:noHBand="0" w:noVBand="0"/>
      </w:tblPr>
      <w:tblGrid>
        <w:gridCol w:w="5117"/>
        <w:gridCol w:w="3672"/>
      </w:tblGrid>
      <w:tr w:rsidR="004A500C" w:rsidRPr="00B05067" w14:paraId="70BEE1FD" w14:textId="77777777" w:rsidTr="003466B5">
        <w:trPr>
          <w:trHeight w:val="284"/>
        </w:trPr>
        <w:tc>
          <w:tcPr>
            <w:tcW w:w="5117" w:type="dxa"/>
          </w:tcPr>
          <w:p w14:paraId="0BB79FA6" w14:textId="77777777" w:rsidR="004A500C" w:rsidRPr="00841BE0" w:rsidRDefault="004A500C" w:rsidP="00CA2C5C">
            <w:pPr>
              <w:rPr>
                <w:b/>
              </w:rPr>
            </w:pPr>
            <w:r w:rsidRPr="00841BE0">
              <w:rPr>
                <w:b/>
              </w:rPr>
              <w:t>Milestones</w:t>
            </w:r>
          </w:p>
        </w:tc>
        <w:tc>
          <w:tcPr>
            <w:tcW w:w="3672" w:type="dxa"/>
          </w:tcPr>
          <w:p w14:paraId="1E745A74" w14:textId="77777777" w:rsidR="004A500C" w:rsidRPr="00841BE0" w:rsidRDefault="004A500C" w:rsidP="00CA2C5C">
            <w:pPr>
              <w:rPr>
                <w:b/>
              </w:rPr>
            </w:pPr>
            <w:r w:rsidRPr="00841BE0">
              <w:rPr>
                <w:b/>
              </w:rPr>
              <w:t>Provisional dates</w:t>
            </w:r>
          </w:p>
        </w:tc>
      </w:tr>
      <w:tr w:rsidR="003466B5" w:rsidRPr="00B05067" w14:paraId="4A3A3AFE" w14:textId="77777777" w:rsidTr="003466B5">
        <w:trPr>
          <w:trHeight w:val="284"/>
        </w:trPr>
        <w:tc>
          <w:tcPr>
            <w:tcW w:w="5117" w:type="dxa"/>
          </w:tcPr>
          <w:p w14:paraId="506518BF" w14:textId="13E73FC4" w:rsidR="003466B5" w:rsidRPr="00597D21" w:rsidRDefault="003466B5" w:rsidP="003466B5">
            <w:r w:rsidRPr="007D41A9">
              <w:t>Contract to the supplier</w:t>
            </w:r>
            <w:r w:rsidR="00605061">
              <w:t xml:space="preserve"> </w:t>
            </w:r>
            <w:r w:rsidR="00AD159A">
              <w:t xml:space="preserve">/ </w:t>
            </w:r>
            <w:r w:rsidR="00605061">
              <w:t>project initiation</w:t>
            </w:r>
          </w:p>
        </w:tc>
        <w:tc>
          <w:tcPr>
            <w:tcW w:w="3672" w:type="dxa"/>
          </w:tcPr>
          <w:p w14:paraId="51732AB5" w14:textId="136DA629" w:rsidR="003466B5" w:rsidRPr="00597D21" w:rsidRDefault="003466B5" w:rsidP="003466B5">
            <w:r w:rsidRPr="007D41A9">
              <w:t>30/08/2021</w:t>
            </w:r>
          </w:p>
        </w:tc>
      </w:tr>
      <w:tr w:rsidR="003466B5" w:rsidRPr="00B05067" w14:paraId="11502A31" w14:textId="77777777" w:rsidTr="003466B5">
        <w:trPr>
          <w:trHeight w:val="284"/>
        </w:trPr>
        <w:tc>
          <w:tcPr>
            <w:tcW w:w="5117" w:type="dxa"/>
          </w:tcPr>
          <w:p w14:paraId="0D760AE2" w14:textId="434931D9" w:rsidR="003466B5" w:rsidRPr="00597D21" w:rsidRDefault="003466B5" w:rsidP="003466B5">
            <w:r w:rsidRPr="007D41A9">
              <w:t>System build</w:t>
            </w:r>
            <w:r w:rsidR="00705D5E">
              <w:t xml:space="preserve"> starts</w:t>
            </w:r>
          </w:p>
        </w:tc>
        <w:tc>
          <w:tcPr>
            <w:tcW w:w="3672" w:type="dxa"/>
          </w:tcPr>
          <w:p w14:paraId="048C3169" w14:textId="324A44BF" w:rsidR="003466B5" w:rsidRPr="00597D21" w:rsidRDefault="003466B5" w:rsidP="003466B5">
            <w:r w:rsidRPr="007D41A9">
              <w:t>06/09/2021</w:t>
            </w:r>
          </w:p>
        </w:tc>
      </w:tr>
      <w:tr w:rsidR="003466B5" w:rsidRPr="00B05067" w14:paraId="51F68D38" w14:textId="77777777" w:rsidTr="003466B5">
        <w:trPr>
          <w:trHeight w:val="284"/>
        </w:trPr>
        <w:tc>
          <w:tcPr>
            <w:tcW w:w="5117" w:type="dxa"/>
          </w:tcPr>
          <w:p w14:paraId="1BD290D4" w14:textId="3BAE823C" w:rsidR="003466B5" w:rsidRPr="00597D21" w:rsidRDefault="00AA04CD" w:rsidP="003466B5">
            <w:r>
              <w:t>Review</w:t>
            </w:r>
            <w:r w:rsidR="00474A06">
              <w:t>/i</w:t>
            </w:r>
            <w:r w:rsidR="003466B5" w:rsidRPr="007D41A9">
              <w:t xml:space="preserve">mport </w:t>
            </w:r>
            <w:r w:rsidR="0042606F">
              <w:t>sample</w:t>
            </w:r>
            <w:r w:rsidR="003466B5" w:rsidRPr="007D41A9">
              <w:t xml:space="preserve"> data</w:t>
            </w:r>
          </w:p>
        </w:tc>
        <w:tc>
          <w:tcPr>
            <w:tcW w:w="3672" w:type="dxa"/>
          </w:tcPr>
          <w:p w14:paraId="780AD0BB" w14:textId="07DA3DFE" w:rsidR="003466B5" w:rsidRPr="00597D21" w:rsidRDefault="000075B3" w:rsidP="003466B5">
            <w:r>
              <w:t>18</w:t>
            </w:r>
            <w:r w:rsidR="003466B5" w:rsidRPr="007D41A9">
              <w:t>/</w:t>
            </w:r>
            <w:r>
              <w:t>10</w:t>
            </w:r>
            <w:r w:rsidR="003466B5" w:rsidRPr="007D41A9">
              <w:t>/2021</w:t>
            </w:r>
          </w:p>
        </w:tc>
      </w:tr>
      <w:tr w:rsidR="003466B5" w:rsidRPr="00B05067" w14:paraId="78B46178" w14:textId="77777777" w:rsidTr="003466B5">
        <w:trPr>
          <w:trHeight w:val="284"/>
        </w:trPr>
        <w:tc>
          <w:tcPr>
            <w:tcW w:w="5117" w:type="dxa"/>
          </w:tcPr>
          <w:p w14:paraId="6FA93A4D" w14:textId="3A20CA57" w:rsidR="003466B5" w:rsidRPr="00597D21" w:rsidRDefault="00EB6AB8" w:rsidP="003466B5">
            <w:r>
              <w:t>Review/</w:t>
            </w:r>
            <w:r w:rsidR="00D55BF9">
              <w:t>i</w:t>
            </w:r>
            <w:r w:rsidR="003466B5" w:rsidRPr="007D41A9">
              <w:t>mport full data</w:t>
            </w:r>
          </w:p>
        </w:tc>
        <w:tc>
          <w:tcPr>
            <w:tcW w:w="3672" w:type="dxa"/>
          </w:tcPr>
          <w:p w14:paraId="4A2E991A" w14:textId="119AA192" w:rsidR="003466B5" w:rsidRPr="00597D21" w:rsidRDefault="003466B5" w:rsidP="003466B5">
            <w:r w:rsidRPr="007D41A9">
              <w:t>07/02/2022</w:t>
            </w:r>
          </w:p>
        </w:tc>
      </w:tr>
      <w:tr w:rsidR="00944F2A" w:rsidRPr="00B05067" w14:paraId="7EFAF498" w14:textId="77777777" w:rsidTr="003466B5">
        <w:trPr>
          <w:trHeight w:val="284"/>
        </w:trPr>
        <w:tc>
          <w:tcPr>
            <w:tcW w:w="5117" w:type="dxa"/>
          </w:tcPr>
          <w:p w14:paraId="0E0F8B9A" w14:textId="5BD4790B" w:rsidR="00944F2A" w:rsidRDefault="00944F2A" w:rsidP="003466B5">
            <w:r>
              <w:t>User acceptance testing of developed functionality</w:t>
            </w:r>
          </w:p>
        </w:tc>
        <w:tc>
          <w:tcPr>
            <w:tcW w:w="3672" w:type="dxa"/>
          </w:tcPr>
          <w:p w14:paraId="056B4321" w14:textId="65ABD0B9" w:rsidR="00944F2A" w:rsidRPr="007D41A9" w:rsidRDefault="00944F2A" w:rsidP="003466B5">
            <w:r>
              <w:t>Throughout contract as required</w:t>
            </w:r>
            <w:r w:rsidR="00487CDB">
              <w:t xml:space="preserve"> (e.g. per development sprint if Agile)</w:t>
            </w:r>
          </w:p>
        </w:tc>
      </w:tr>
      <w:tr w:rsidR="003466B5" w:rsidRPr="00B05067" w14:paraId="29B83887" w14:textId="77777777" w:rsidTr="003466B5">
        <w:trPr>
          <w:trHeight w:val="284"/>
        </w:trPr>
        <w:tc>
          <w:tcPr>
            <w:tcW w:w="5117" w:type="dxa"/>
          </w:tcPr>
          <w:p w14:paraId="3C33CC74" w14:textId="5A88DFEF" w:rsidR="003466B5" w:rsidRPr="00597D21" w:rsidRDefault="00E408E6" w:rsidP="003466B5">
            <w:r>
              <w:t xml:space="preserve">Targeted </w:t>
            </w:r>
            <w:r w:rsidR="003466B5" w:rsidRPr="007D41A9">
              <w:t>user group testing</w:t>
            </w:r>
            <w:r w:rsidR="000075B3">
              <w:t xml:space="preserve"> of </w:t>
            </w:r>
            <w:r>
              <w:t>delivered initial build</w:t>
            </w:r>
          </w:p>
        </w:tc>
        <w:tc>
          <w:tcPr>
            <w:tcW w:w="3672" w:type="dxa"/>
          </w:tcPr>
          <w:p w14:paraId="2A376206" w14:textId="33BCBD51" w:rsidR="003466B5" w:rsidRPr="00597D21" w:rsidRDefault="003466B5" w:rsidP="003466B5">
            <w:r w:rsidRPr="007D41A9">
              <w:t>07/03/2022</w:t>
            </w:r>
          </w:p>
        </w:tc>
      </w:tr>
      <w:tr w:rsidR="003466B5" w:rsidRPr="00B05067" w14:paraId="68FA2474" w14:textId="77777777" w:rsidTr="003466B5">
        <w:trPr>
          <w:trHeight w:val="284"/>
        </w:trPr>
        <w:tc>
          <w:tcPr>
            <w:tcW w:w="5117" w:type="dxa"/>
          </w:tcPr>
          <w:p w14:paraId="58F9DB0F" w14:textId="021648AE" w:rsidR="003466B5" w:rsidRPr="00597D21" w:rsidRDefault="003466B5" w:rsidP="003466B5">
            <w:r w:rsidRPr="007D41A9">
              <w:t xml:space="preserve">Working </w:t>
            </w:r>
            <w:r w:rsidR="00A00482">
              <w:t>first build of system</w:t>
            </w:r>
            <w:r w:rsidR="00A00482" w:rsidRPr="007D41A9">
              <w:t xml:space="preserve"> </w:t>
            </w:r>
            <w:r w:rsidRPr="007D41A9">
              <w:t>ready for wider testing</w:t>
            </w:r>
          </w:p>
        </w:tc>
        <w:tc>
          <w:tcPr>
            <w:tcW w:w="3672" w:type="dxa"/>
          </w:tcPr>
          <w:p w14:paraId="0455C1D8" w14:textId="1E2E0185" w:rsidR="003466B5" w:rsidRPr="00597D21" w:rsidRDefault="003466B5" w:rsidP="003466B5">
            <w:r w:rsidRPr="007D41A9">
              <w:t>04/04/2022</w:t>
            </w:r>
          </w:p>
        </w:tc>
      </w:tr>
      <w:tr w:rsidR="003466B5" w:rsidRPr="00B05067" w14:paraId="0A028C25" w14:textId="77777777" w:rsidTr="003466B5">
        <w:trPr>
          <w:trHeight w:val="284"/>
        </w:trPr>
        <w:tc>
          <w:tcPr>
            <w:tcW w:w="5117" w:type="dxa"/>
          </w:tcPr>
          <w:p w14:paraId="137759F1" w14:textId="68E2AA03" w:rsidR="003466B5" w:rsidRPr="00597D21" w:rsidRDefault="006C3890" w:rsidP="003466B5">
            <w:r>
              <w:t xml:space="preserve">Project </w:t>
            </w:r>
            <w:r w:rsidR="00D04701">
              <w:t>retrospective</w:t>
            </w:r>
          </w:p>
        </w:tc>
        <w:tc>
          <w:tcPr>
            <w:tcW w:w="3672" w:type="dxa"/>
          </w:tcPr>
          <w:p w14:paraId="64C2389B" w14:textId="1C3B80D3" w:rsidR="003466B5" w:rsidRPr="00597D21" w:rsidRDefault="006C3890" w:rsidP="003466B5">
            <w:r w:rsidRPr="007D41A9">
              <w:t>0</w:t>
            </w:r>
            <w:r w:rsidR="004D17EB">
              <w:t>2</w:t>
            </w:r>
            <w:r w:rsidRPr="007D41A9">
              <w:t>/0</w:t>
            </w:r>
            <w:r w:rsidR="004D17EB">
              <w:t>5</w:t>
            </w:r>
            <w:r w:rsidRPr="007D41A9">
              <w:t>/2022</w:t>
            </w:r>
          </w:p>
        </w:tc>
      </w:tr>
    </w:tbl>
    <w:p w14:paraId="3F9FEFD1" w14:textId="574D0803" w:rsidR="004A500C" w:rsidRDefault="004A500C" w:rsidP="004A500C">
      <w:bookmarkStart w:id="127" w:name="_Toc212344504"/>
      <w:bookmarkStart w:id="128" w:name="_Toc212344686"/>
      <w:bookmarkStart w:id="129" w:name="_Toc304551888"/>
      <w:bookmarkStart w:id="130" w:name="_Toc304552197"/>
      <w:r w:rsidRPr="004A500C">
        <w:rPr>
          <w:i/>
        </w:rPr>
        <w:t xml:space="preserve">In agreeing exact dates please note that the potential for work under this contract to be funded </w:t>
      </w:r>
      <w:r w:rsidRPr="006F3BC2">
        <w:rPr>
          <w:i/>
        </w:rPr>
        <w:t>into 20</w:t>
      </w:r>
      <w:r w:rsidR="00E11A43">
        <w:rPr>
          <w:i/>
        </w:rPr>
        <w:t>2</w:t>
      </w:r>
      <w:r w:rsidR="00322E18">
        <w:rPr>
          <w:i/>
        </w:rPr>
        <w:t>2</w:t>
      </w:r>
      <w:r w:rsidRPr="006F3BC2">
        <w:rPr>
          <w:i/>
        </w:rPr>
        <w:t>/</w:t>
      </w:r>
      <w:r w:rsidR="005110C0" w:rsidRPr="006F3BC2">
        <w:rPr>
          <w:i/>
        </w:rPr>
        <w:t>2</w:t>
      </w:r>
      <w:r w:rsidR="00322E18">
        <w:rPr>
          <w:i/>
        </w:rPr>
        <w:t>3</w:t>
      </w:r>
      <w:r w:rsidR="005110C0" w:rsidRPr="006F3BC2">
        <w:rPr>
          <w:i/>
        </w:rPr>
        <w:t xml:space="preserve"> </w:t>
      </w:r>
      <w:r w:rsidRPr="006F3BC2">
        <w:rPr>
          <w:i/>
        </w:rPr>
        <w:t>is</w:t>
      </w:r>
      <w:r w:rsidRPr="004A500C">
        <w:rPr>
          <w:i/>
        </w:rPr>
        <w:t xml:space="preserve"> subject to availability of funds</w:t>
      </w:r>
      <w:r w:rsidRPr="008667F5">
        <w:t xml:space="preserve">. </w:t>
      </w:r>
    </w:p>
    <w:p w14:paraId="41394A6F" w14:textId="77777777" w:rsidR="00B802BD" w:rsidRDefault="00B802BD" w:rsidP="004A500C"/>
    <w:p w14:paraId="76825A50" w14:textId="2A861763" w:rsidR="00B12983" w:rsidRDefault="00B12983" w:rsidP="004A500C">
      <w:r>
        <w:t xml:space="preserve">In developing a full project plan, the potential </w:t>
      </w:r>
      <w:r w:rsidR="00F57FEB">
        <w:t xml:space="preserve">bidder </w:t>
      </w:r>
      <w:r>
        <w:t>may well provide alternative mil</w:t>
      </w:r>
      <w:r w:rsidR="00952566">
        <w:t>e</w:t>
      </w:r>
      <w:r>
        <w:t>stones which will be considered</w:t>
      </w:r>
      <w:r w:rsidR="00805C09">
        <w:t>,</w:t>
      </w:r>
      <w:r>
        <w:t xml:space="preserve"> assuming that the final deliverables are met by the end of the project.</w:t>
      </w:r>
      <w:r w:rsidR="00E408E6">
        <w:t xml:space="preserve"> If </w:t>
      </w:r>
      <w:r w:rsidR="0042396F">
        <w:t xml:space="preserve">the </w:t>
      </w:r>
      <w:r w:rsidR="006C72B1">
        <w:t xml:space="preserve">prospective </w:t>
      </w:r>
      <w:r w:rsidR="0042396F">
        <w:t xml:space="preserve">contractor </w:t>
      </w:r>
      <w:r w:rsidR="00011F01">
        <w:t>proposes</w:t>
      </w:r>
      <w:r w:rsidR="006C72B1">
        <w:t xml:space="preserve"> working in the Agile project mana</w:t>
      </w:r>
      <w:r w:rsidR="00B86953">
        <w:t>ge</w:t>
      </w:r>
      <w:r w:rsidR="006C72B1">
        <w:t xml:space="preserve">ment </w:t>
      </w:r>
      <w:r w:rsidR="00B86953">
        <w:t xml:space="preserve">style, </w:t>
      </w:r>
      <w:r w:rsidR="00FE3649">
        <w:t>the</w:t>
      </w:r>
      <w:r w:rsidR="00805C09">
        <w:t>ir</w:t>
      </w:r>
      <w:r w:rsidR="00FE3649">
        <w:t xml:space="preserve"> </w:t>
      </w:r>
      <w:r w:rsidR="00B70160">
        <w:t>bid</w:t>
      </w:r>
      <w:r w:rsidR="00FE3649">
        <w:t xml:space="preserve"> response would preferably outline </w:t>
      </w:r>
      <w:r w:rsidR="00934EC3">
        <w:t xml:space="preserve">proposed </w:t>
      </w:r>
      <w:r w:rsidR="00D34268">
        <w:t>development sprints including interim user acceptance testing points.</w:t>
      </w:r>
    </w:p>
    <w:p w14:paraId="49FA9C78" w14:textId="15B6ACE1" w:rsidR="0005179B" w:rsidRDefault="0005179B" w:rsidP="004A500C"/>
    <w:p w14:paraId="1C130064" w14:textId="77777777" w:rsidR="0005179B" w:rsidRDefault="0005179B" w:rsidP="004A500C"/>
    <w:p w14:paraId="75BFF9D1" w14:textId="04B33FF9" w:rsidR="004A500C" w:rsidRPr="00030343" w:rsidRDefault="004A500C" w:rsidP="004A500C">
      <w:pPr>
        <w:pStyle w:val="Heading2"/>
      </w:pPr>
      <w:bookmarkStart w:id="131" w:name="_Toc368410333"/>
      <w:bookmarkStart w:id="132" w:name="_Toc74570402"/>
      <w:bookmarkStart w:id="133" w:name="_Toc75768429"/>
      <w:r w:rsidRPr="00030343">
        <w:lastRenderedPageBreak/>
        <w:t>Health and safety</w:t>
      </w:r>
      <w:bookmarkEnd w:id="127"/>
      <w:bookmarkEnd w:id="128"/>
      <w:bookmarkEnd w:id="129"/>
      <w:bookmarkEnd w:id="130"/>
      <w:bookmarkEnd w:id="131"/>
      <w:bookmarkEnd w:id="132"/>
      <w:bookmarkEnd w:id="133"/>
    </w:p>
    <w:p w14:paraId="60DFBF69" w14:textId="3BE9E617" w:rsidR="004A5F57" w:rsidRPr="00030343" w:rsidRDefault="004A500C" w:rsidP="004A500C">
      <w:r w:rsidRPr="00030343">
        <w:t xml:space="preserve">The Contractor is expected to follow appropriate Health &amp; Safety procedures and undertake appropriate risk assessments, evidence of which should be supplied to JNCC. </w:t>
      </w:r>
    </w:p>
    <w:p w14:paraId="02BEFBFC" w14:textId="2CB18278" w:rsidR="004A500C" w:rsidRPr="00030343" w:rsidRDefault="004A5F57" w:rsidP="004A500C">
      <w:r w:rsidRPr="00030343">
        <w:t>A</w:t>
      </w:r>
      <w:r w:rsidR="004A500C" w:rsidRPr="00030343">
        <w:t xml:space="preserve">ny incidents occurring within the contract should be immediately reported to </w:t>
      </w:r>
      <w:r w:rsidR="00B70160">
        <w:t xml:space="preserve">the </w:t>
      </w:r>
      <w:r w:rsidR="004A500C" w:rsidRPr="00030343">
        <w:t>JNCC.</w:t>
      </w:r>
    </w:p>
    <w:p w14:paraId="75744D5B" w14:textId="02846C5D" w:rsidR="004A500C" w:rsidRPr="00030343" w:rsidRDefault="004A500C" w:rsidP="004A500C">
      <w:pPr>
        <w:pStyle w:val="Heading2"/>
      </w:pPr>
      <w:bookmarkStart w:id="134" w:name="_Toc212344506"/>
      <w:bookmarkStart w:id="135" w:name="_Toc212344688"/>
      <w:bookmarkStart w:id="136" w:name="_Toc304551890"/>
      <w:bookmarkStart w:id="137" w:name="_Toc304552199"/>
      <w:bookmarkStart w:id="138" w:name="_Toc368410339"/>
      <w:bookmarkStart w:id="139" w:name="_Toc74570404"/>
      <w:bookmarkStart w:id="140" w:name="_Toc75768430"/>
      <w:r w:rsidRPr="00030343">
        <w:t>Project management</w:t>
      </w:r>
      <w:bookmarkEnd w:id="134"/>
      <w:bookmarkEnd w:id="135"/>
      <w:bookmarkEnd w:id="136"/>
      <w:bookmarkEnd w:id="137"/>
      <w:bookmarkEnd w:id="138"/>
      <w:bookmarkEnd w:id="139"/>
      <w:bookmarkEnd w:id="140"/>
    </w:p>
    <w:p w14:paraId="09C8893C" w14:textId="77777777" w:rsidR="004A500C" w:rsidRDefault="004A500C" w:rsidP="004A500C">
      <w:r w:rsidRPr="00A40C73">
        <w:t xml:space="preserve">The </w:t>
      </w:r>
      <w:r>
        <w:t>Contractor</w:t>
      </w:r>
      <w:r w:rsidRPr="00A40C73">
        <w:t xml:space="preserve"> shall nominate a project manager, who shall be responsible for ensuring the project is completed satisfactorily and who shall be the main contact point for JNCC. </w:t>
      </w:r>
    </w:p>
    <w:p w14:paraId="6D4568EF" w14:textId="77777777" w:rsidR="004A500C" w:rsidRDefault="004A500C" w:rsidP="004A500C">
      <w:r w:rsidRPr="00A40C73">
        <w:t>JNCC’s main contact point</w:t>
      </w:r>
      <w:r>
        <w:t>s</w:t>
      </w:r>
      <w:r w:rsidRPr="00A40C73">
        <w:t xml:space="preserve"> will be:</w:t>
      </w:r>
    </w:p>
    <w:p w14:paraId="173F168D" w14:textId="77777777" w:rsidR="00B802BD" w:rsidRDefault="00B802BD" w:rsidP="004A500C"/>
    <w:p w14:paraId="28D06016" w14:textId="72C1FE20" w:rsidR="00B802BD" w:rsidRDefault="00B802BD" w:rsidP="004A500C">
      <w:pPr>
        <w:sectPr w:rsidR="00B802BD" w:rsidSect="007478C8">
          <w:headerReference w:type="default" r:id="rId39"/>
          <w:footerReference w:type="even" r:id="rId40"/>
          <w:footerReference w:type="default" r:id="rId41"/>
          <w:pgSz w:w="11906" w:h="16838"/>
          <w:pgMar w:top="1440" w:right="1440" w:bottom="1440" w:left="1440" w:header="708" w:footer="708" w:gutter="0"/>
          <w:pgNumType w:start="0"/>
          <w:cols w:space="708"/>
          <w:titlePg/>
          <w:docGrid w:linePitch="360"/>
        </w:sectPr>
      </w:pPr>
    </w:p>
    <w:p w14:paraId="28F74652" w14:textId="1447FD62" w:rsidR="001238A8" w:rsidRDefault="001238A8" w:rsidP="004A500C">
      <w:r>
        <w:t>Graeme Duncan</w:t>
      </w:r>
    </w:p>
    <w:p w14:paraId="1AD78420" w14:textId="2BC43CB7" w:rsidR="004A500C" w:rsidRDefault="004A500C" w:rsidP="004A500C">
      <w:r w:rsidRPr="007F05C6">
        <w:t>Email:</w:t>
      </w:r>
      <w:r>
        <w:t xml:space="preserve"> </w:t>
      </w:r>
      <w:hyperlink r:id="rId42" w:history="1">
        <w:r w:rsidR="001238A8" w:rsidRPr="004A3E84">
          <w:rPr>
            <w:rStyle w:val="Hyperlink"/>
          </w:rPr>
          <w:t>Graeme.Duncan@jncc.gov.uk</w:t>
        </w:r>
      </w:hyperlink>
      <w:r w:rsidR="001238A8">
        <w:t xml:space="preserve"> </w:t>
      </w:r>
    </w:p>
    <w:p w14:paraId="18756FBE" w14:textId="28156AFF" w:rsidR="001238A8" w:rsidRDefault="004A500C" w:rsidP="004A500C">
      <w:r>
        <w:t xml:space="preserve">Tel: +44 (0)1733 </w:t>
      </w:r>
      <w:r w:rsidR="001238A8">
        <w:t>866915</w:t>
      </w:r>
    </w:p>
    <w:p w14:paraId="288A482B" w14:textId="19ACE261" w:rsidR="004A500C" w:rsidRDefault="001238A8" w:rsidP="004A500C">
      <w:r>
        <w:t>Jon Parsons</w:t>
      </w:r>
    </w:p>
    <w:p w14:paraId="5BFF5676" w14:textId="33A29B11" w:rsidR="004A500C" w:rsidRPr="00650D50" w:rsidRDefault="004A500C" w:rsidP="004A500C">
      <w:bookmarkStart w:id="141" w:name="_Toc205114031"/>
      <w:bookmarkStart w:id="142" w:name="_Toc212344507"/>
      <w:bookmarkStart w:id="143" w:name="_Toc212344689"/>
      <w:r w:rsidRPr="00650D50">
        <w:t xml:space="preserve">Email:  </w:t>
      </w:r>
      <w:hyperlink r:id="rId43" w:history="1">
        <w:r w:rsidR="001238A8" w:rsidRPr="004A3E84">
          <w:rPr>
            <w:rStyle w:val="Hyperlink"/>
          </w:rPr>
          <w:t>Jon.Parsons@jncc.gov.uk</w:t>
        </w:r>
      </w:hyperlink>
      <w:r w:rsidR="001238A8">
        <w:t xml:space="preserve"> </w:t>
      </w:r>
    </w:p>
    <w:p w14:paraId="6DA4D996" w14:textId="21ACFBCE" w:rsidR="004A500C" w:rsidRDefault="004A500C" w:rsidP="004A500C">
      <w:r w:rsidRPr="00650D50">
        <w:t xml:space="preserve">Tel: +44 (0)1733 </w:t>
      </w:r>
      <w:bookmarkStart w:id="144" w:name="_Toc304551891"/>
      <w:bookmarkStart w:id="145" w:name="_Toc304552200"/>
      <w:bookmarkStart w:id="146" w:name="_Toc368410340"/>
      <w:r w:rsidR="006072F4">
        <w:t>866827</w:t>
      </w:r>
    </w:p>
    <w:p w14:paraId="53E77D62" w14:textId="77777777" w:rsidR="00B802BD" w:rsidRDefault="00B802BD" w:rsidP="004A500C">
      <w:pPr>
        <w:sectPr w:rsidR="00B802BD" w:rsidSect="00B802BD">
          <w:type w:val="continuous"/>
          <w:pgSz w:w="11906" w:h="16838"/>
          <w:pgMar w:top="1440" w:right="1440" w:bottom="1440" w:left="1440" w:header="708" w:footer="708" w:gutter="0"/>
          <w:pgNumType w:start="0"/>
          <w:cols w:num="2" w:space="708"/>
          <w:titlePg/>
          <w:docGrid w:linePitch="360"/>
        </w:sectPr>
      </w:pPr>
    </w:p>
    <w:p w14:paraId="0444DF96" w14:textId="5D02EA68" w:rsidR="0005179B" w:rsidRDefault="0005179B" w:rsidP="004A500C"/>
    <w:p w14:paraId="44BB4258" w14:textId="77777777" w:rsidR="0005179B" w:rsidRDefault="0005179B" w:rsidP="004A500C"/>
    <w:p w14:paraId="6A436E95" w14:textId="67035904" w:rsidR="004A500C" w:rsidRPr="00030343" w:rsidRDefault="004A500C" w:rsidP="004A500C">
      <w:pPr>
        <w:pStyle w:val="Heading2"/>
      </w:pPr>
      <w:bookmarkStart w:id="147" w:name="_Toc74570405"/>
      <w:bookmarkStart w:id="148" w:name="_Toc75768431"/>
      <w:r w:rsidRPr="00030343">
        <w:t xml:space="preserve">Instructions for </w:t>
      </w:r>
      <w:r w:rsidR="00B70160">
        <w:t>Bid S</w:t>
      </w:r>
      <w:r w:rsidRPr="00030343">
        <w:t>ubmission</w:t>
      </w:r>
      <w:bookmarkEnd w:id="141"/>
      <w:bookmarkEnd w:id="142"/>
      <w:bookmarkEnd w:id="143"/>
      <w:bookmarkEnd w:id="144"/>
      <w:bookmarkEnd w:id="145"/>
      <w:bookmarkEnd w:id="146"/>
      <w:bookmarkEnd w:id="147"/>
      <w:bookmarkEnd w:id="148"/>
    </w:p>
    <w:p w14:paraId="37F637F9" w14:textId="3A505CCA" w:rsidR="004A500C" w:rsidRPr="00A40C73" w:rsidRDefault="004A500C" w:rsidP="004A500C">
      <w:r w:rsidRPr="00A40C73">
        <w:t xml:space="preserve">The </w:t>
      </w:r>
      <w:r w:rsidR="00B70160">
        <w:t xml:space="preserve">bid </w:t>
      </w:r>
      <w:r w:rsidRPr="00A40C73">
        <w:t xml:space="preserve"> submission should include the following:</w:t>
      </w:r>
    </w:p>
    <w:p w14:paraId="7BCE303B" w14:textId="21370D17" w:rsidR="004A500C" w:rsidRPr="00A40C73" w:rsidRDefault="004A500C" w:rsidP="004A500C">
      <w:pPr>
        <w:pStyle w:val="ListParagraph"/>
      </w:pPr>
      <w:r w:rsidRPr="00A40C73">
        <w:t xml:space="preserve">A brief summary of the </w:t>
      </w:r>
      <w:r w:rsidR="00B70160">
        <w:t>bidder’s</w:t>
      </w:r>
      <w:r w:rsidRPr="00A40C73">
        <w:t xml:space="preserve"> experience in relation to the requirements of this contract; </w:t>
      </w:r>
    </w:p>
    <w:p w14:paraId="301D5367" w14:textId="1FAFDA3B" w:rsidR="004A500C" w:rsidRDefault="004A500C" w:rsidP="004A500C">
      <w:pPr>
        <w:pStyle w:val="ListParagraph"/>
      </w:pPr>
      <w:r>
        <w:t>A p</w:t>
      </w:r>
      <w:r w:rsidRPr="00A40C73">
        <w:t xml:space="preserve">roposed </w:t>
      </w:r>
      <w:r>
        <w:t>approach</w:t>
      </w:r>
      <w:r w:rsidRPr="00A40C73">
        <w:t xml:space="preserve"> for achieving the </w:t>
      </w:r>
      <w:r>
        <w:t>objectives</w:t>
      </w:r>
      <w:r w:rsidRPr="00A40C73">
        <w:t xml:space="preserve"> of the contract</w:t>
      </w:r>
      <w:r>
        <w:t xml:space="preserve"> (and delivering the detailed tasks identified within each objective). This should be sufficiently detailed </w:t>
      </w:r>
      <w:r w:rsidR="00CD5101">
        <w:t xml:space="preserve">to </w:t>
      </w:r>
      <w:r>
        <w:t>allow assessment against the evaluation criteria (Section 1</w:t>
      </w:r>
      <w:r w:rsidR="0ACF88ED">
        <w:t>7</w:t>
      </w:r>
      <w:r>
        <w:t>)</w:t>
      </w:r>
      <w:r w:rsidR="006B2B6C">
        <w:t xml:space="preserve"> and include any</w:t>
      </w:r>
      <w:r w:rsidR="003020D3">
        <w:t xml:space="preserve"> proposed libraries, frameworks </w:t>
      </w:r>
      <w:r w:rsidR="001471A2">
        <w:t>and/</w:t>
      </w:r>
      <w:r w:rsidR="003020D3">
        <w:t>or software that would likely be used</w:t>
      </w:r>
      <w:r w:rsidRPr="00A40C73">
        <w:t>;</w:t>
      </w:r>
    </w:p>
    <w:p w14:paraId="39572DA1" w14:textId="338C0F0F" w:rsidR="00842051" w:rsidRPr="00A40C73" w:rsidRDefault="00890B3C" w:rsidP="004A500C">
      <w:pPr>
        <w:pStyle w:val="ListParagraph"/>
      </w:pPr>
      <w:r>
        <w:t>Any identified r</w:t>
      </w:r>
      <w:r w:rsidRPr="00890B3C">
        <w:t xml:space="preserve">isks associated </w:t>
      </w:r>
      <w:r>
        <w:t xml:space="preserve">the potential project and </w:t>
      </w:r>
      <w:r w:rsidR="00DE3F03">
        <w:t>mitigations</w:t>
      </w:r>
      <w:r>
        <w:t xml:space="preserve"> against them, including </w:t>
      </w:r>
      <w:r w:rsidRPr="00890B3C">
        <w:t>user stories and data model</w:t>
      </w:r>
      <w:r w:rsidR="001C57F1">
        <w:t>;</w:t>
      </w:r>
    </w:p>
    <w:p w14:paraId="70155594" w14:textId="77777777" w:rsidR="004A500C" w:rsidRDefault="004A500C" w:rsidP="004A500C">
      <w:pPr>
        <w:pStyle w:val="ListParagraph"/>
      </w:pPr>
      <w:r>
        <w:t>A d</w:t>
      </w:r>
      <w:r w:rsidRPr="007E73E9">
        <w:t>etailed project plan (including Gantt chart)</w:t>
      </w:r>
      <w:r>
        <w:t>, including the proposed work programme and an estimate of time required to achieve each objective;</w:t>
      </w:r>
    </w:p>
    <w:p w14:paraId="4E983485" w14:textId="4ED4DDC7" w:rsidR="004A500C" w:rsidRPr="00A40C73" w:rsidRDefault="004A500C" w:rsidP="004A500C">
      <w:pPr>
        <w:pStyle w:val="ListParagraph"/>
      </w:pPr>
      <w:r>
        <w:t xml:space="preserve">Details of </w:t>
      </w:r>
      <w:r w:rsidR="00B802BD">
        <w:t>the bidder’s</w:t>
      </w:r>
      <w:r>
        <w:t xml:space="preserve"> own internal Quality Management System;</w:t>
      </w:r>
    </w:p>
    <w:p w14:paraId="4023B6DF" w14:textId="045B4C1E" w:rsidR="004A500C" w:rsidRDefault="004A500C" w:rsidP="004A500C">
      <w:pPr>
        <w:pStyle w:val="ListParagraph"/>
      </w:pPr>
      <w:r w:rsidRPr="00A40C73">
        <w:t>Details of the Project Team, including their roles and experience, an estimate of their time input into each task, and CVs of all personnel involved in the contract;</w:t>
      </w:r>
    </w:p>
    <w:p w14:paraId="3D83D57E" w14:textId="29F37E4C" w:rsidR="00B802BD" w:rsidRDefault="00B802BD" w:rsidP="00B802BD"/>
    <w:p w14:paraId="7D40E6F9" w14:textId="3DE9D598" w:rsidR="00B802BD" w:rsidRDefault="00B802BD" w:rsidP="00B802BD"/>
    <w:p w14:paraId="4EB3FADD" w14:textId="69ABD789" w:rsidR="00B802BD" w:rsidRDefault="00B802BD" w:rsidP="00B802BD"/>
    <w:p w14:paraId="00788827" w14:textId="2B0BEA6E" w:rsidR="00B802BD" w:rsidRDefault="00B802BD" w:rsidP="00B802BD"/>
    <w:p w14:paraId="032D4287" w14:textId="7A5DD55F" w:rsidR="00B802BD" w:rsidRDefault="00B802BD" w:rsidP="00B802BD"/>
    <w:p w14:paraId="7CCF9908" w14:textId="77777777" w:rsidR="00B802BD" w:rsidRDefault="00B802BD" w:rsidP="00B802BD"/>
    <w:p w14:paraId="5B1D66A5" w14:textId="77777777" w:rsidR="004A500C" w:rsidRPr="00A40C73" w:rsidRDefault="004A500C" w:rsidP="004A500C">
      <w:pPr>
        <w:pStyle w:val="ListParagraph"/>
      </w:pPr>
      <w:r w:rsidRPr="00A40C73">
        <w:lastRenderedPageBreak/>
        <w:t>Overall quote for the contract, to include:</w:t>
      </w:r>
    </w:p>
    <w:p w14:paraId="11F7A561" w14:textId="435A0C08" w:rsidR="004A500C" w:rsidRDefault="00B70160" w:rsidP="004A500C">
      <w:pPr>
        <w:pStyle w:val="ListParagraph"/>
        <w:numPr>
          <w:ilvl w:val="1"/>
          <w:numId w:val="2"/>
        </w:numPr>
      </w:pPr>
      <w:r w:rsidRPr="00A40C73">
        <w:t>D</w:t>
      </w:r>
      <w:r>
        <w:t>ay</w:t>
      </w:r>
      <w:r w:rsidRPr="00A40C73">
        <w:t xml:space="preserve"> </w:t>
      </w:r>
      <w:r w:rsidR="004A500C" w:rsidRPr="00A40C73">
        <w:t>rates for all members of the Project Team;</w:t>
      </w:r>
    </w:p>
    <w:p w14:paraId="6490411E" w14:textId="5D55BC8B" w:rsidR="004A500C" w:rsidRDefault="004A500C" w:rsidP="004A500C">
      <w:pPr>
        <w:pStyle w:val="ListParagraph"/>
        <w:numPr>
          <w:ilvl w:val="1"/>
          <w:numId w:val="2"/>
        </w:numPr>
      </w:pPr>
      <w:r w:rsidRPr="00A40C73">
        <w:t>Rates for attending start-up, interim and final meetings</w:t>
      </w:r>
      <w:r>
        <w:t xml:space="preserve"> </w:t>
      </w:r>
    </w:p>
    <w:p w14:paraId="5AF940CC" w14:textId="37699468" w:rsidR="00D168B9" w:rsidRDefault="00F976B4" w:rsidP="00D168B9">
      <w:pPr>
        <w:pStyle w:val="ListParagraph"/>
        <w:numPr>
          <w:ilvl w:val="1"/>
          <w:numId w:val="2"/>
        </w:numPr>
      </w:pPr>
      <w:r>
        <w:t xml:space="preserve">Confirmation </w:t>
      </w:r>
      <w:r w:rsidR="00BA5BAE">
        <w:t>of</w:t>
      </w:r>
      <w:r>
        <w:t xml:space="preserve"> </w:t>
      </w:r>
      <w:r w:rsidR="00D168B9">
        <w:t>delivery of the functionality in MVP</w:t>
      </w:r>
      <w:r w:rsidR="00BA5BAE">
        <w:t xml:space="preserve"> within budget</w:t>
      </w:r>
      <w:r w:rsidR="00B253AE">
        <w:t xml:space="preserve"> and cost estimate</w:t>
      </w:r>
    </w:p>
    <w:p w14:paraId="63CF42A9" w14:textId="11316F6E" w:rsidR="008567A4" w:rsidRDefault="008567A4" w:rsidP="00D168B9">
      <w:pPr>
        <w:pStyle w:val="ListParagraph"/>
        <w:numPr>
          <w:ilvl w:val="1"/>
          <w:numId w:val="2"/>
        </w:numPr>
      </w:pPr>
      <w:r>
        <w:t>C</w:t>
      </w:r>
      <w:r w:rsidRPr="008567A4">
        <w:t xml:space="preserve">ost estimates for delivering the additional phases of </w:t>
      </w:r>
      <w:r>
        <w:t xml:space="preserve">user story </w:t>
      </w:r>
      <w:r w:rsidRPr="008567A4">
        <w:t>functionality</w:t>
      </w:r>
    </w:p>
    <w:p w14:paraId="107F9018" w14:textId="27BC4A97" w:rsidR="00EF3AD3" w:rsidRPr="00EF3AD3" w:rsidRDefault="00D168B9" w:rsidP="00EF3AD3">
      <w:pPr>
        <w:pStyle w:val="ListParagraph"/>
        <w:numPr>
          <w:ilvl w:val="1"/>
          <w:numId w:val="2"/>
        </w:numPr>
      </w:pPr>
      <w:r>
        <w:t xml:space="preserve">Hosting costs – </w:t>
      </w:r>
      <w:r w:rsidR="008567A4">
        <w:t xml:space="preserve">with an estimate for </w:t>
      </w:r>
      <w:r>
        <w:t>high and low</w:t>
      </w:r>
      <w:r w:rsidR="008567A4">
        <w:t xml:space="preserve"> use</w:t>
      </w:r>
    </w:p>
    <w:p w14:paraId="624333D5" w14:textId="231663EE" w:rsidR="002A0F34" w:rsidRDefault="002A0F34" w:rsidP="00D168B9">
      <w:pPr>
        <w:pStyle w:val="ListParagraph"/>
        <w:numPr>
          <w:ilvl w:val="1"/>
          <w:numId w:val="2"/>
        </w:numPr>
      </w:pPr>
      <w:r>
        <w:t xml:space="preserve">Identification of </w:t>
      </w:r>
      <w:r w:rsidR="003D5162">
        <w:t>accessibility costs to meet A and AA</w:t>
      </w:r>
    </w:p>
    <w:p w14:paraId="4C4DF524" w14:textId="2EF73F1E" w:rsidR="00D168B9" w:rsidRDefault="008567A4" w:rsidP="00D168B9">
      <w:pPr>
        <w:pStyle w:val="ListParagraph"/>
        <w:numPr>
          <w:ilvl w:val="1"/>
          <w:numId w:val="2"/>
        </w:numPr>
      </w:pPr>
      <w:r>
        <w:t xml:space="preserve">Any software </w:t>
      </w:r>
      <w:r w:rsidR="00415734">
        <w:t>and user access</w:t>
      </w:r>
      <w:r>
        <w:t xml:space="preserve"> </w:t>
      </w:r>
      <w:r w:rsidR="00D168B9">
        <w:t>licences</w:t>
      </w:r>
    </w:p>
    <w:p w14:paraId="2B6CA1AA" w14:textId="29A431F2" w:rsidR="00D168B9" w:rsidRDefault="00311B08" w:rsidP="004A500C">
      <w:pPr>
        <w:pStyle w:val="ListParagraph"/>
        <w:numPr>
          <w:ilvl w:val="1"/>
          <w:numId w:val="2"/>
        </w:numPr>
      </w:pPr>
      <w:r>
        <w:t>Costs</w:t>
      </w:r>
      <w:r w:rsidR="00D168B9">
        <w:t xml:space="preserve"> </w:t>
      </w:r>
      <w:r w:rsidR="004418BB">
        <w:t>for</w:t>
      </w:r>
      <w:r w:rsidR="00D168B9">
        <w:t xml:space="preserve"> support packages on a yearly basis</w:t>
      </w:r>
    </w:p>
    <w:p w14:paraId="0D1F15A9" w14:textId="77777777" w:rsidR="004A500C" w:rsidRDefault="004A500C" w:rsidP="004A500C">
      <w:pPr>
        <w:pStyle w:val="ListParagraph"/>
        <w:numPr>
          <w:ilvl w:val="1"/>
          <w:numId w:val="2"/>
        </w:numPr>
      </w:pPr>
      <w:r w:rsidRPr="00A40C73">
        <w:t>Costs and time allocation should be clearly allocated to specific tasks within this contract; and</w:t>
      </w:r>
    </w:p>
    <w:p w14:paraId="08BF3CB2" w14:textId="708C63A6" w:rsidR="004A500C" w:rsidRPr="00345817" w:rsidRDefault="004A500C" w:rsidP="00A9119A">
      <w:pPr>
        <w:pStyle w:val="ListParagraph"/>
        <w:numPr>
          <w:ilvl w:val="1"/>
          <w:numId w:val="2"/>
        </w:numPr>
        <w:rPr>
          <w:b/>
          <w:bCs/>
        </w:rPr>
      </w:pPr>
      <w:r w:rsidRPr="00345817">
        <w:rPr>
          <w:b/>
          <w:bCs/>
        </w:rPr>
        <w:t>VAT if applicable.</w:t>
      </w:r>
      <w:bookmarkStart w:id="149" w:name="_Toc368410343"/>
      <w:r w:rsidRPr="00345817">
        <w:rPr>
          <w:b/>
          <w:bCs/>
        </w:rPr>
        <w:t xml:space="preserve"> The contractor is to specify whether VAT at the prevailing rate would be applicable to this project and </w:t>
      </w:r>
      <w:r w:rsidR="00B70160">
        <w:rPr>
          <w:b/>
          <w:bCs/>
        </w:rPr>
        <w:t xml:space="preserve">if so </w:t>
      </w:r>
      <w:r w:rsidRPr="00345817">
        <w:rPr>
          <w:b/>
          <w:bCs/>
        </w:rPr>
        <w:t xml:space="preserve"> provide their company’s VAT registration number.</w:t>
      </w:r>
      <w:bookmarkEnd w:id="149"/>
    </w:p>
    <w:p w14:paraId="2B8826BF" w14:textId="77777777" w:rsidR="004A500C" w:rsidRPr="00A40C73" w:rsidRDefault="004A500C" w:rsidP="004A500C">
      <w:pPr>
        <w:pStyle w:val="ListParagraph"/>
      </w:pPr>
      <w:r w:rsidRPr="00A40C73">
        <w:t>The following documentation:</w:t>
      </w:r>
    </w:p>
    <w:p w14:paraId="21433C10" w14:textId="77777777" w:rsidR="004A500C" w:rsidRDefault="004A500C" w:rsidP="004A500C">
      <w:pPr>
        <w:pStyle w:val="ListParagraph"/>
        <w:numPr>
          <w:ilvl w:val="1"/>
          <w:numId w:val="2"/>
        </w:numPr>
      </w:pPr>
      <w:r w:rsidRPr="00A40C73">
        <w:t>Copies of health and safety policy statements where available or a note regarding such items as lone working, emergency procedures and accident reporting;</w:t>
      </w:r>
    </w:p>
    <w:p w14:paraId="2B640103" w14:textId="77777777" w:rsidR="004A500C" w:rsidRDefault="004A500C" w:rsidP="004A500C">
      <w:pPr>
        <w:pStyle w:val="ListParagraph"/>
        <w:numPr>
          <w:ilvl w:val="1"/>
          <w:numId w:val="2"/>
        </w:numPr>
      </w:pPr>
      <w:r w:rsidRPr="00A40C73">
        <w:t>Copies of current public and employer liability insurance certificates; and</w:t>
      </w:r>
    </w:p>
    <w:p w14:paraId="3687A9B4" w14:textId="28C3BEBA" w:rsidR="004A500C" w:rsidRDefault="004A500C" w:rsidP="004A500C">
      <w:pPr>
        <w:pStyle w:val="ListParagraph"/>
        <w:numPr>
          <w:ilvl w:val="1"/>
          <w:numId w:val="2"/>
        </w:numPr>
      </w:pPr>
      <w:r w:rsidRPr="00A40C73">
        <w:t>Copies of any appropriate risk assessments</w:t>
      </w:r>
      <w:r w:rsidR="00B70160">
        <w:t>; and</w:t>
      </w:r>
    </w:p>
    <w:p w14:paraId="0D864186" w14:textId="5277FCF2" w:rsidR="004A500C" w:rsidRDefault="004A500C" w:rsidP="004A500C">
      <w:pPr>
        <w:pStyle w:val="ListParagraph"/>
        <w:numPr>
          <w:ilvl w:val="1"/>
          <w:numId w:val="2"/>
        </w:numPr>
      </w:pPr>
      <w:r w:rsidRPr="00A40C73">
        <w:t>Copies of any environmental policies should you have them</w:t>
      </w:r>
      <w:r w:rsidR="00552A59">
        <w:t>.</w:t>
      </w:r>
    </w:p>
    <w:p w14:paraId="4B1D2E17" w14:textId="40B714C0" w:rsidR="001D6C55" w:rsidRDefault="004A500C" w:rsidP="00E90598">
      <w:r>
        <w:t>In addition, note that the tender submission should provide sufficient information to allow assessment against the criteria outlined in Section 1</w:t>
      </w:r>
      <w:r w:rsidR="00BC4786">
        <w:t>7</w:t>
      </w:r>
      <w:r>
        <w:t>.</w:t>
      </w:r>
      <w:bookmarkStart w:id="150" w:name="_Hlk33087150"/>
    </w:p>
    <w:p w14:paraId="5DD56EFE" w14:textId="65FEA936" w:rsidR="00411406" w:rsidRDefault="00965E52" w:rsidP="008D47D5">
      <w:pPr>
        <w:rPr>
          <w:rStyle w:val="Hyperlink"/>
        </w:rPr>
      </w:pPr>
      <w:r>
        <w:t xml:space="preserve">For information on how we handle personal data please see our Privacy Notice at </w:t>
      </w:r>
      <w:hyperlink r:id="rId44" w:history="1">
        <w:r>
          <w:rPr>
            <w:rStyle w:val="Hyperlink"/>
          </w:rPr>
          <w:t>http://jncc.defra.gov.uk/privacypolicy</w:t>
        </w:r>
      </w:hyperlink>
    </w:p>
    <w:p w14:paraId="75AE7A0B" w14:textId="77777777" w:rsidR="00B802BD" w:rsidRPr="00846688" w:rsidRDefault="00B802BD" w:rsidP="008D47D5">
      <w:pPr>
        <w:rPr>
          <w:color w:val="0000FF"/>
          <w:u w:val="single"/>
        </w:rPr>
      </w:pPr>
    </w:p>
    <w:p w14:paraId="10DA8CA5" w14:textId="4A1B0F92" w:rsidR="004A500C" w:rsidRPr="00030343" w:rsidRDefault="004A500C" w:rsidP="0005179B">
      <w:pPr>
        <w:pStyle w:val="Heading2"/>
        <w:keepNext w:val="0"/>
        <w:rPr>
          <w:b w:val="0"/>
          <w:i/>
        </w:rPr>
      </w:pPr>
      <w:bookmarkStart w:id="151" w:name="_Toc74570406"/>
      <w:bookmarkStart w:id="152" w:name="_Toc368410341"/>
      <w:bookmarkStart w:id="153" w:name="_Toc75768432"/>
      <w:bookmarkEnd w:id="150"/>
      <w:r w:rsidRPr="00030343">
        <w:t>E</w:t>
      </w:r>
      <w:bookmarkEnd w:id="151"/>
      <w:r w:rsidRPr="00030343">
        <w:t>valuation Criteria</w:t>
      </w:r>
      <w:bookmarkEnd w:id="152"/>
      <w:bookmarkEnd w:id="153"/>
    </w:p>
    <w:p w14:paraId="2B5245F9" w14:textId="7878A7BB" w:rsidR="004A500C" w:rsidRDefault="004A500C" w:rsidP="0005179B">
      <w:r w:rsidRPr="00A40C73">
        <w:t xml:space="preserve">JNCC are not bound to accept the lowest priced or any </w:t>
      </w:r>
      <w:r w:rsidR="00B70160">
        <w:t>bid</w:t>
      </w:r>
      <w:r w:rsidRPr="00A40C73">
        <w:t>.  Having the technical expertise and experience to complete the work to a high standard, and being able to complete it within the timescale, are of the essence for this contract.</w:t>
      </w:r>
    </w:p>
    <w:p w14:paraId="7E89C1A1" w14:textId="47C799AF" w:rsidR="006211CA" w:rsidRPr="00154558" w:rsidRDefault="006211CA" w:rsidP="0005179B">
      <w:pPr>
        <w:pStyle w:val="Default"/>
        <w:jc w:val="both"/>
        <w:rPr>
          <w:i/>
          <w:iCs/>
          <w:color w:val="auto"/>
          <w:sz w:val="22"/>
          <w:szCs w:val="22"/>
        </w:rPr>
      </w:pPr>
      <w:r>
        <w:rPr>
          <w:i/>
          <w:iCs/>
          <w:color w:val="auto"/>
          <w:sz w:val="22"/>
          <w:szCs w:val="22"/>
        </w:rPr>
        <w:t>The evaluation will be undertaken by a panel consisting of JNCC sta</w:t>
      </w:r>
      <w:r w:rsidRPr="00154558">
        <w:rPr>
          <w:i/>
          <w:iCs/>
          <w:color w:val="auto"/>
          <w:sz w:val="22"/>
          <w:szCs w:val="22"/>
        </w:rPr>
        <w:t>ff and staff members from</w:t>
      </w:r>
      <w:r w:rsidR="002C5255" w:rsidRPr="00154558">
        <w:rPr>
          <w:i/>
          <w:iCs/>
          <w:color w:val="auto"/>
          <w:sz w:val="22"/>
          <w:szCs w:val="22"/>
        </w:rPr>
        <w:t xml:space="preserve"> </w:t>
      </w:r>
      <w:r w:rsidR="00D95ABB" w:rsidRPr="00154558">
        <w:rPr>
          <w:i/>
          <w:iCs/>
          <w:color w:val="auto"/>
          <w:sz w:val="22"/>
          <w:szCs w:val="22"/>
        </w:rPr>
        <w:t>The Marine Biological Association</w:t>
      </w:r>
      <w:r w:rsidRPr="00154558">
        <w:rPr>
          <w:i/>
          <w:iCs/>
          <w:color w:val="auto"/>
          <w:sz w:val="22"/>
          <w:szCs w:val="22"/>
        </w:rPr>
        <w:t>, Natural Resources Wales</w:t>
      </w:r>
      <w:r w:rsidR="002B1FAF">
        <w:rPr>
          <w:i/>
          <w:iCs/>
          <w:color w:val="auto"/>
          <w:sz w:val="22"/>
          <w:szCs w:val="22"/>
        </w:rPr>
        <w:t>,</w:t>
      </w:r>
      <w:r w:rsidR="00D95ABB" w:rsidRPr="00154558">
        <w:rPr>
          <w:i/>
          <w:iCs/>
          <w:color w:val="auto"/>
          <w:sz w:val="22"/>
          <w:szCs w:val="22"/>
        </w:rPr>
        <w:t xml:space="preserve"> NatureScot</w:t>
      </w:r>
      <w:r w:rsidR="002B1FAF">
        <w:rPr>
          <w:i/>
          <w:iCs/>
          <w:color w:val="auto"/>
          <w:sz w:val="22"/>
          <w:szCs w:val="22"/>
        </w:rPr>
        <w:t xml:space="preserve"> and Seasearch (Marine Conservation Society)</w:t>
      </w:r>
      <w:r w:rsidR="00D052E0">
        <w:rPr>
          <w:i/>
          <w:iCs/>
          <w:color w:val="auto"/>
          <w:sz w:val="22"/>
          <w:szCs w:val="22"/>
        </w:rPr>
        <w:t xml:space="preserve"> representing the external project groups</w:t>
      </w:r>
      <w:r w:rsidR="0032653B" w:rsidRPr="00154558">
        <w:rPr>
          <w:i/>
          <w:iCs/>
          <w:color w:val="auto"/>
          <w:sz w:val="22"/>
          <w:szCs w:val="22"/>
        </w:rPr>
        <w:t>.</w:t>
      </w:r>
      <w:r w:rsidRPr="00154558">
        <w:rPr>
          <w:i/>
          <w:iCs/>
          <w:color w:val="auto"/>
          <w:sz w:val="22"/>
          <w:szCs w:val="22"/>
        </w:rPr>
        <w:t xml:space="preserve">  </w:t>
      </w:r>
    </w:p>
    <w:p w14:paraId="26D229EB" w14:textId="4F5FA604" w:rsidR="004A500C" w:rsidRPr="00A40C73" w:rsidRDefault="00B70160" w:rsidP="004A500C">
      <w:pPr>
        <w:keepNext/>
      </w:pPr>
      <w:r>
        <w:lastRenderedPageBreak/>
        <w:t>Bids</w:t>
      </w:r>
      <w:r w:rsidRPr="00A40C73">
        <w:t xml:space="preserve"> </w:t>
      </w:r>
      <w:r w:rsidR="004A500C" w:rsidRPr="00A40C73">
        <w:t>will be evaluated using the following criteria: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9"/>
        <w:gridCol w:w="6522"/>
        <w:gridCol w:w="722"/>
        <w:gridCol w:w="723"/>
      </w:tblGrid>
      <w:tr w:rsidR="004A500C" w:rsidRPr="00A40C73" w14:paraId="280725CC" w14:textId="77777777" w:rsidTr="00B802BD">
        <w:trPr>
          <w:trHeight w:val="1189"/>
        </w:trPr>
        <w:tc>
          <w:tcPr>
            <w:tcW w:w="582" w:type="pct"/>
            <w:shd w:val="clear" w:color="auto" w:fill="D9D9D9" w:themeFill="background1" w:themeFillShade="D9"/>
            <w:noWrap/>
            <w:vAlign w:val="bottom"/>
          </w:tcPr>
          <w:p w14:paraId="679ED95C" w14:textId="77777777" w:rsidR="004A500C" w:rsidRPr="00A40C73" w:rsidRDefault="004A500C" w:rsidP="00CA2C5C">
            <w:pPr>
              <w:keepNext/>
            </w:pPr>
            <w:r w:rsidRPr="00A40C73">
              <w:t></w:t>
            </w:r>
          </w:p>
        </w:tc>
        <w:tc>
          <w:tcPr>
            <w:tcW w:w="3617" w:type="pct"/>
            <w:shd w:val="clear" w:color="auto" w:fill="D9D9D9" w:themeFill="background1" w:themeFillShade="D9"/>
            <w:vAlign w:val="center"/>
          </w:tcPr>
          <w:p w14:paraId="54059914" w14:textId="77777777" w:rsidR="004A500C" w:rsidRPr="00A40C73" w:rsidRDefault="004A500C" w:rsidP="00CA2C5C">
            <w:pPr>
              <w:keepNext/>
            </w:pPr>
            <w:r w:rsidRPr="00A40C73">
              <w:t>EVALUATION CRITERIA</w:t>
            </w:r>
          </w:p>
        </w:tc>
        <w:tc>
          <w:tcPr>
            <w:tcW w:w="400" w:type="pct"/>
            <w:shd w:val="clear" w:color="auto" w:fill="D9D9D9" w:themeFill="background1" w:themeFillShade="D9"/>
            <w:textDirection w:val="btLr"/>
            <w:vAlign w:val="center"/>
          </w:tcPr>
          <w:p w14:paraId="75CE7B5D" w14:textId="77777777" w:rsidR="004A500C" w:rsidRPr="00A40C73" w:rsidRDefault="004A500C" w:rsidP="00CA2C5C">
            <w:pPr>
              <w:keepNext/>
            </w:pPr>
            <w:r w:rsidRPr="00A40C73">
              <w:t>Max Score</w:t>
            </w:r>
          </w:p>
        </w:tc>
        <w:tc>
          <w:tcPr>
            <w:tcW w:w="401" w:type="pct"/>
            <w:shd w:val="clear" w:color="auto" w:fill="D9D9D9" w:themeFill="background1" w:themeFillShade="D9"/>
            <w:textDirection w:val="btLr"/>
            <w:vAlign w:val="center"/>
          </w:tcPr>
          <w:p w14:paraId="0D5F9C98" w14:textId="77777777" w:rsidR="004A500C" w:rsidRPr="00A40C73" w:rsidRDefault="004A500C" w:rsidP="00CA2C5C">
            <w:pPr>
              <w:keepNext/>
            </w:pPr>
            <w:r w:rsidRPr="00A40C73">
              <w:t>Score</w:t>
            </w:r>
          </w:p>
        </w:tc>
      </w:tr>
      <w:tr w:rsidR="004A500C" w:rsidRPr="00A40C73" w14:paraId="388461F2" w14:textId="77777777" w:rsidTr="00CA2C5C">
        <w:trPr>
          <w:trHeight w:val="481"/>
        </w:trPr>
        <w:tc>
          <w:tcPr>
            <w:tcW w:w="5000" w:type="pct"/>
            <w:gridSpan w:val="4"/>
            <w:shd w:val="clear" w:color="auto" w:fill="auto"/>
            <w:vAlign w:val="bottom"/>
          </w:tcPr>
          <w:p w14:paraId="3541CDE4" w14:textId="525054D7" w:rsidR="004A500C" w:rsidRPr="00CC4AA1" w:rsidRDefault="004A500C" w:rsidP="00CA2C5C">
            <w:pPr>
              <w:keepNext/>
              <w:spacing w:before="0" w:after="0"/>
              <w:rPr>
                <w:b/>
              </w:rPr>
            </w:pPr>
            <w:r w:rsidRPr="00CC4AA1">
              <w:rPr>
                <w:b/>
              </w:rPr>
              <w:t>1. Quality of proposal</w:t>
            </w:r>
            <w:r w:rsidR="007A6EB4">
              <w:rPr>
                <w:b/>
              </w:rPr>
              <w:t>,</w:t>
            </w:r>
            <w:r w:rsidRPr="00CC4AA1">
              <w:rPr>
                <w:b/>
              </w:rPr>
              <w:t xml:space="preserve"> (</w:t>
            </w:r>
            <w:r w:rsidR="000C3AC5">
              <w:rPr>
                <w:b/>
              </w:rPr>
              <w:t>50</w:t>
            </w:r>
            <w:r w:rsidRPr="00CC4AA1">
              <w:rPr>
                <w:b/>
              </w:rPr>
              <w:t>% of the total for the three assessment categories)</w:t>
            </w:r>
          </w:p>
        </w:tc>
      </w:tr>
      <w:tr w:rsidR="004A500C" w:rsidRPr="00A40C73" w14:paraId="2DBB2CEE" w14:textId="77777777" w:rsidTr="00B802BD">
        <w:trPr>
          <w:trHeight w:val="510"/>
        </w:trPr>
        <w:tc>
          <w:tcPr>
            <w:tcW w:w="582" w:type="pct"/>
            <w:shd w:val="clear" w:color="auto" w:fill="auto"/>
            <w:noWrap/>
            <w:vAlign w:val="bottom"/>
          </w:tcPr>
          <w:p w14:paraId="49AE4AA5" w14:textId="77777777" w:rsidR="004A500C" w:rsidRPr="00A40C73" w:rsidRDefault="004A500C" w:rsidP="00CA2C5C">
            <w:pPr>
              <w:keepNext/>
              <w:spacing w:before="0" w:after="0"/>
            </w:pPr>
            <w:r w:rsidRPr="00A40C73">
              <w:t> </w:t>
            </w:r>
          </w:p>
        </w:tc>
        <w:tc>
          <w:tcPr>
            <w:tcW w:w="3617" w:type="pct"/>
            <w:shd w:val="clear" w:color="auto" w:fill="auto"/>
            <w:vAlign w:val="center"/>
          </w:tcPr>
          <w:p w14:paraId="3E726B97" w14:textId="77777777" w:rsidR="004A500C" w:rsidRPr="004A500C" w:rsidRDefault="004A500C" w:rsidP="00CA2C5C">
            <w:pPr>
              <w:keepNext/>
              <w:spacing w:before="0" w:after="0"/>
              <w:rPr>
                <w:i/>
              </w:rPr>
            </w:pPr>
            <w:r w:rsidRPr="004A500C">
              <w:rPr>
                <w:i/>
              </w:rPr>
              <w:t>Clarity of proposal (particularly work plan and deliverables)</w:t>
            </w:r>
          </w:p>
        </w:tc>
        <w:tc>
          <w:tcPr>
            <w:tcW w:w="400" w:type="pct"/>
            <w:shd w:val="clear" w:color="auto" w:fill="auto"/>
            <w:vAlign w:val="center"/>
          </w:tcPr>
          <w:p w14:paraId="46965CEB" w14:textId="6ED3A36E" w:rsidR="004A500C" w:rsidRPr="004A500C" w:rsidRDefault="00C426E9" w:rsidP="00CA2C5C">
            <w:pPr>
              <w:keepNext/>
              <w:spacing w:before="0" w:after="0"/>
              <w:rPr>
                <w:i/>
              </w:rPr>
            </w:pPr>
            <w:r>
              <w:rPr>
                <w:i/>
              </w:rPr>
              <w:t>5</w:t>
            </w:r>
          </w:p>
        </w:tc>
        <w:tc>
          <w:tcPr>
            <w:tcW w:w="401" w:type="pct"/>
            <w:shd w:val="clear" w:color="auto" w:fill="auto"/>
            <w:vAlign w:val="center"/>
          </w:tcPr>
          <w:p w14:paraId="11776DC7" w14:textId="77777777" w:rsidR="004A500C" w:rsidRPr="00A40C73" w:rsidRDefault="004A500C" w:rsidP="00CA2C5C">
            <w:pPr>
              <w:keepNext/>
              <w:spacing w:before="0" w:after="0"/>
            </w:pPr>
            <w:r w:rsidRPr="00A40C73">
              <w:t> </w:t>
            </w:r>
          </w:p>
        </w:tc>
      </w:tr>
      <w:tr w:rsidR="004A500C" w:rsidRPr="00A40C73" w14:paraId="024EBEE4" w14:textId="77777777" w:rsidTr="00B802BD">
        <w:trPr>
          <w:trHeight w:val="1151"/>
        </w:trPr>
        <w:tc>
          <w:tcPr>
            <w:tcW w:w="582" w:type="pct"/>
            <w:shd w:val="clear" w:color="auto" w:fill="auto"/>
            <w:noWrap/>
            <w:vAlign w:val="bottom"/>
          </w:tcPr>
          <w:p w14:paraId="00B784CD" w14:textId="77777777" w:rsidR="004A500C" w:rsidRPr="00A40C73" w:rsidRDefault="004A500C" w:rsidP="00CA2C5C">
            <w:pPr>
              <w:spacing w:before="0" w:after="0"/>
            </w:pPr>
            <w:r w:rsidRPr="00A40C73">
              <w:t> </w:t>
            </w:r>
          </w:p>
        </w:tc>
        <w:tc>
          <w:tcPr>
            <w:tcW w:w="3617" w:type="pct"/>
            <w:shd w:val="clear" w:color="auto" w:fill="auto"/>
            <w:vAlign w:val="center"/>
          </w:tcPr>
          <w:p w14:paraId="1B6E53E3" w14:textId="1859B43E" w:rsidR="004A500C" w:rsidRPr="004A500C" w:rsidRDefault="004A500C" w:rsidP="006B5DFE">
            <w:pPr>
              <w:spacing w:before="0" w:after="0"/>
              <w:rPr>
                <w:i/>
              </w:rPr>
            </w:pPr>
            <w:r w:rsidRPr="004A500C">
              <w:rPr>
                <w:i/>
              </w:rPr>
              <w:t xml:space="preserve">Understanding of, and relevance to, the requirements (in particular, the adequacy of outputs and understanding of </w:t>
            </w:r>
            <w:r w:rsidR="5EB2901C" w:rsidRPr="49F9575D">
              <w:rPr>
                <w:i/>
                <w:iCs/>
              </w:rPr>
              <w:t>similar</w:t>
            </w:r>
            <w:r w:rsidRPr="49F9575D">
              <w:rPr>
                <w:i/>
                <w:iCs/>
              </w:rPr>
              <w:t xml:space="preserve"> </w:t>
            </w:r>
            <w:r w:rsidRPr="482D6151">
              <w:rPr>
                <w:i/>
                <w:iCs/>
              </w:rPr>
              <w:t xml:space="preserve"> </w:t>
            </w:r>
            <w:r w:rsidR="374C9394" w:rsidRPr="3D9BA5BD">
              <w:rPr>
                <w:b/>
                <w:bCs/>
                <w:i/>
                <w:iCs/>
              </w:rPr>
              <w:t xml:space="preserve"> </w:t>
            </w:r>
            <w:r w:rsidR="374C9394" w:rsidRPr="00154558">
              <w:rPr>
                <w:i/>
                <w:iCs/>
              </w:rPr>
              <w:t xml:space="preserve">specialist </w:t>
            </w:r>
            <w:r w:rsidR="12CBF7C7" w:rsidRPr="00154558">
              <w:rPr>
                <w:i/>
                <w:iCs/>
              </w:rPr>
              <w:t>biological</w:t>
            </w:r>
            <w:r w:rsidR="12CBF7C7" w:rsidRPr="00154558">
              <w:rPr>
                <w:i/>
              </w:rPr>
              <w:t xml:space="preserve"> recording systems</w:t>
            </w:r>
            <w:r w:rsidR="574AAB58" w:rsidRPr="482D6151">
              <w:rPr>
                <w:i/>
                <w:iCs/>
              </w:rPr>
              <w:t xml:space="preserve">, online database </w:t>
            </w:r>
            <w:r w:rsidR="574AAB58" w:rsidRPr="3D9BA5BD">
              <w:rPr>
                <w:i/>
                <w:iCs/>
              </w:rPr>
              <w:t>management solutions</w:t>
            </w:r>
            <w:r w:rsidR="7040B492" w:rsidRPr="3D9BA5BD">
              <w:rPr>
                <w:i/>
                <w:iCs/>
              </w:rPr>
              <w:t xml:space="preserve">, and </w:t>
            </w:r>
            <w:r w:rsidR="7040B492" w:rsidRPr="0714293E">
              <w:rPr>
                <w:i/>
                <w:iCs/>
              </w:rPr>
              <w:t xml:space="preserve">specific </w:t>
            </w:r>
            <w:r w:rsidR="7040B492" w:rsidRPr="476EEE0D">
              <w:rPr>
                <w:i/>
                <w:iCs/>
              </w:rPr>
              <w:t>tailoring to</w:t>
            </w:r>
            <w:r w:rsidR="7040B492" w:rsidRPr="0714293E">
              <w:rPr>
                <w:i/>
                <w:iCs/>
              </w:rPr>
              <w:t xml:space="preserve"> </w:t>
            </w:r>
            <w:r w:rsidR="7040B492" w:rsidRPr="3D9BA5BD">
              <w:rPr>
                <w:i/>
                <w:iCs/>
              </w:rPr>
              <w:t xml:space="preserve">the </w:t>
            </w:r>
            <w:r w:rsidR="7040B492" w:rsidRPr="53AEE4C4">
              <w:rPr>
                <w:i/>
                <w:iCs/>
              </w:rPr>
              <w:t>detail and user stories as specified above</w:t>
            </w:r>
            <w:r w:rsidRPr="004A500C">
              <w:rPr>
                <w:i/>
              </w:rPr>
              <w:t xml:space="preserve">) </w:t>
            </w:r>
          </w:p>
        </w:tc>
        <w:tc>
          <w:tcPr>
            <w:tcW w:w="400" w:type="pct"/>
            <w:shd w:val="clear" w:color="auto" w:fill="auto"/>
            <w:vAlign w:val="center"/>
          </w:tcPr>
          <w:p w14:paraId="7294F3C5" w14:textId="48319F4F" w:rsidR="004A500C" w:rsidRPr="004A500C" w:rsidRDefault="003955CB" w:rsidP="00CA2C5C">
            <w:pPr>
              <w:spacing w:before="0" w:after="0"/>
              <w:rPr>
                <w:i/>
              </w:rPr>
            </w:pPr>
            <w:r>
              <w:rPr>
                <w:i/>
              </w:rPr>
              <w:t>12</w:t>
            </w:r>
          </w:p>
        </w:tc>
        <w:tc>
          <w:tcPr>
            <w:tcW w:w="401" w:type="pct"/>
            <w:shd w:val="clear" w:color="auto" w:fill="auto"/>
            <w:vAlign w:val="center"/>
          </w:tcPr>
          <w:p w14:paraId="5758BCC5" w14:textId="77777777" w:rsidR="004A500C" w:rsidRPr="00A40C73" w:rsidRDefault="004A500C" w:rsidP="00CA2C5C">
            <w:pPr>
              <w:spacing w:before="0" w:after="0"/>
            </w:pPr>
            <w:r w:rsidRPr="00A40C73">
              <w:t> </w:t>
            </w:r>
          </w:p>
        </w:tc>
      </w:tr>
      <w:tr w:rsidR="004A500C" w:rsidRPr="00A40C73" w14:paraId="750DF464" w14:textId="77777777" w:rsidTr="00B802BD">
        <w:trPr>
          <w:trHeight w:val="510"/>
        </w:trPr>
        <w:tc>
          <w:tcPr>
            <w:tcW w:w="582" w:type="pct"/>
            <w:shd w:val="clear" w:color="auto" w:fill="auto"/>
            <w:noWrap/>
            <w:vAlign w:val="bottom"/>
          </w:tcPr>
          <w:p w14:paraId="21FDE4D5" w14:textId="77777777" w:rsidR="004A500C" w:rsidRPr="00A40C73" w:rsidRDefault="004A500C" w:rsidP="00CA2C5C">
            <w:pPr>
              <w:spacing w:before="0" w:after="0"/>
            </w:pPr>
            <w:r w:rsidRPr="00A40C73">
              <w:t> </w:t>
            </w:r>
          </w:p>
        </w:tc>
        <w:tc>
          <w:tcPr>
            <w:tcW w:w="3617" w:type="pct"/>
            <w:shd w:val="clear" w:color="auto" w:fill="auto"/>
            <w:vAlign w:val="center"/>
          </w:tcPr>
          <w:p w14:paraId="2440751B" w14:textId="77777777" w:rsidR="004A500C" w:rsidRPr="004A500C" w:rsidRDefault="004A500C" w:rsidP="00CA2C5C">
            <w:pPr>
              <w:spacing w:before="0" w:after="0"/>
              <w:rPr>
                <w:i/>
              </w:rPr>
            </w:pPr>
            <w:r w:rsidRPr="004A500C">
              <w:rPr>
                <w:i/>
              </w:rPr>
              <w:t xml:space="preserve">Soundness and logicality of methods </w:t>
            </w:r>
          </w:p>
        </w:tc>
        <w:tc>
          <w:tcPr>
            <w:tcW w:w="400" w:type="pct"/>
            <w:shd w:val="clear" w:color="auto" w:fill="auto"/>
            <w:vAlign w:val="center"/>
          </w:tcPr>
          <w:p w14:paraId="57D9605A" w14:textId="32B9665A" w:rsidR="004A500C" w:rsidRPr="004A500C" w:rsidRDefault="003955CB" w:rsidP="00CA2C5C">
            <w:pPr>
              <w:spacing w:before="0" w:after="0"/>
              <w:rPr>
                <w:i/>
              </w:rPr>
            </w:pPr>
            <w:r>
              <w:rPr>
                <w:i/>
              </w:rPr>
              <w:t>10</w:t>
            </w:r>
          </w:p>
        </w:tc>
        <w:tc>
          <w:tcPr>
            <w:tcW w:w="401" w:type="pct"/>
            <w:shd w:val="clear" w:color="auto" w:fill="auto"/>
            <w:vAlign w:val="center"/>
          </w:tcPr>
          <w:p w14:paraId="49524AD7" w14:textId="77777777" w:rsidR="004A500C" w:rsidRPr="00A40C73" w:rsidRDefault="004A500C" w:rsidP="00CA2C5C">
            <w:pPr>
              <w:spacing w:before="0" w:after="0"/>
            </w:pPr>
            <w:r w:rsidRPr="00A40C73">
              <w:t> </w:t>
            </w:r>
          </w:p>
        </w:tc>
      </w:tr>
      <w:tr w:rsidR="004A500C" w:rsidRPr="00A40C73" w14:paraId="6D4E157B" w14:textId="77777777" w:rsidTr="00B802BD">
        <w:trPr>
          <w:trHeight w:val="510"/>
        </w:trPr>
        <w:tc>
          <w:tcPr>
            <w:tcW w:w="582" w:type="pct"/>
            <w:shd w:val="clear" w:color="auto" w:fill="auto"/>
            <w:noWrap/>
            <w:vAlign w:val="bottom"/>
          </w:tcPr>
          <w:p w14:paraId="33659BD0" w14:textId="77777777" w:rsidR="004A500C" w:rsidRPr="00A40C73" w:rsidRDefault="004A500C" w:rsidP="00CA2C5C">
            <w:pPr>
              <w:spacing w:before="0" w:after="0"/>
            </w:pPr>
            <w:r w:rsidRPr="00A40C73">
              <w:t> </w:t>
            </w:r>
          </w:p>
        </w:tc>
        <w:tc>
          <w:tcPr>
            <w:tcW w:w="3617" w:type="pct"/>
            <w:shd w:val="clear" w:color="auto" w:fill="auto"/>
            <w:vAlign w:val="center"/>
          </w:tcPr>
          <w:p w14:paraId="5C173B39" w14:textId="77777777" w:rsidR="004A500C" w:rsidRPr="004A500C" w:rsidRDefault="004A500C" w:rsidP="00CA2C5C">
            <w:pPr>
              <w:spacing w:before="0" w:after="0"/>
              <w:rPr>
                <w:i/>
              </w:rPr>
            </w:pPr>
            <w:r w:rsidRPr="004A500C">
              <w:rPr>
                <w:i/>
              </w:rPr>
              <w:t>Realism and measurability of milestones</w:t>
            </w:r>
          </w:p>
        </w:tc>
        <w:tc>
          <w:tcPr>
            <w:tcW w:w="400" w:type="pct"/>
            <w:shd w:val="clear" w:color="auto" w:fill="auto"/>
            <w:vAlign w:val="center"/>
          </w:tcPr>
          <w:p w14:paraId="0247F08C" w14:textId="656C01B8" w:rsidR="004A500C" w:rsidRPr="004A500C" w:rsidRDefault="00B94CB6" w:rsidP="00CA2C5C">
            <w:pPr>
              <w:spacing w:before="0" w:after="0"/>
              <w:rPr>
                <w:i/>
              </w:rPr>
            </w:pPr>
            <w:r>
              <w:rPr>
                <w:i/>
              </w:rPr>
              <w:t>6</w:t>
            </w:r>
          </w:p>
        </w:tc>
        <w:tc>
          <w:tcPr>
            <w:tcW w:w="401" w:type="pct"/>
            <w:shd w:val="clear" w:color="auto" w:fill="auto"/>
            <w:vAlign w:val="center"/>
          </w:tcPr>
          <w:p w14:paraId="1CE3E17C" w14:textId="77777777" w:rsidR="004A500C" w:rsidRPr="00A40C73" w:rsidRDefault="004A500C" w:rsidP="00CA2C5C">
            <w:pPr>
              <w:spacing w:before="0" w:after="0"/>
            </w:pPr>
            <w:r w:rsidRPr="00A40C73">
              <w:t> </w:t>
            </w:r>
          </w:p>
        </w:tc>
      </w:tr>
      <w:tr w:rsidR="004A500C" w:rsidRPr="00A40C73" w14:paraId="584A0BD1" w14:textId="77777777" w:rsidTr="00B802BD">
        <w:trPr>
          <w:trHeight w:val="765"/>
        </w:trPr>
        <w:tc>
          <w:tcPr>
            <w:tcW w:w="582" w:type="pct"/>
            <w:shd w:val="clear" w:color="auto" w:fill="auto"/>
            <w:noWrap/>
            <w:vAlign w:val="bottom"/>
          </w:tcPr>
          <w:p w14:paraId="679B12CE" w14:textId="77777777" w:rsidR="004A500C" w:rsidRPr="00A40C73" w:rsidRDefault="004A500C" w:rsidP="00CA2C5C">
            <w:pPr>
              <w:spacing w:before="0" w:after="0"/>
            </w:pPr>
            <w:r w:rsidRPr="00A40C73">
              <w:t> </w:t>
            </w:r>
          </w:p>
        </w:tc>
        <w:tc>
          <w:tcPr>
            <w:tcW w:w="3617" w:type="pct"/>
            <w:shd w:val="clear" w:color="auto" w:fill="auto"/>
            <w:vAlign w:val="center"/>
          </w:tcPr>
          <w:p w14:paraId="432D643E" w14:textId="77777777" w:rsidR="004A500C" w:rsidRPr="004A500C" w:rsidRDefault="004A500C" w:rsidP="00CA2C5C">
            <w:pPr>
              <w:spacing w:before="0" w:after="0"/>
              <w:rPr>
                <w:i/>
              </w:rPr>
            </w:pPr>
            <w:r w:rsidRPr="004A500C">
              <w:rPr>
                <w:i/>
              </w:rPr>
              <w:t xml:space="preserve">Identification and proposed solutions to potential problems/risks </w:t>
            </w:r>
          </w:p>
        </w:tc>
        <w:tc>
          <w:tcPr>
            <w:tcW w:w="400" w:type="pct"/>
            <w:shd w:val="clear" w:color="auto" w:fill="auto"/>
            <w:vAlign w:val="center"/>
          </w:tcPr>
          <w:p w14:paraId="3F6B7E95" w14:textId="44647E19" w:rsidR="004A500C" w:rsidRPr="004A500C" w:rsidRDefault="00C921E3" w:rsidP="00CA2C5C">
            <w:pPr>
              <w:spacing w:before="0" w:after="0"/>
              <w:rPr>
                <w:i/>
              </w:rPr>
            </w:pPr>
            <w:r>
              <w:rPr>
                <w:i/>
              </w:rPr>
              <w:t>4</w:t>
            </w:r>
          </w:p>
        </w:tc>
        <w:tc>
          <w:tcPr>
            <w:tcW w:w="401" w:type="pct"/>
            <w:shd w:val="clear" w:color="auto" w:fill="auto"/>
            <w:vAlign w:val="center"/>
          </w:tcPr>
          <w:p w14:paraId="19E3EEBA" w14:textId="77777777" w:rsidR="004A500C" w:rsidRPr="00A40C73" w:rsidRDefault="004A500C" w:rsidP="00CA2C5C">
            <w:pPr>
              <w:spacing w:before="0" w:after="0"/>
            </w:pPr>
            <w:r w:rsidRPr="00A40C73">
              <w:t> </w:t>
            </w:r>
          </w:p>
        </w:tc>
      </w:tr>
      <w:tr w:rsidR="004A500C" w:rsidRPr="00A40C73" w14:paraId="217AD0A8" w14:textId="77777777" w:rsidTr="00B802BD">
        <w:trPr>
          <w:trHeight w:val="510"/>
        </w:trPr>
        <w:tc>
          <w:tcPr>
            <w:tcW w:w="582" w:type="pct"/>
            <w:shd w:val="clear" w:color="auto" w:fill="auto"/>
            <w:noWrap/>
            <w:vAlign w:val="bottom"/>
          </w:tcPr>
          <w:p w14:paraId="2BB43E3F" w14:textId="77777777" w:rsidR="004A500C" w:rsidRPr="00A40C73" w:rsidRDefault="004A500C" w:rsidP="00CA2C5C">
            <w:pPr>
              <w:spacing w:before="0" w:after="0"/>
            </w:pPr>
            <w:r w:rsidRPr="00A40C73">
              <w:t> </w:t>
            </w:r>
          </w:p>
        </w:tc>
        <w:tc>
          <w:tcPr>
            <w:tcW w:w="3617" w:type="pct"/>
            <w:shd w:val="clear" w:color="auto" w:fill="auto"/>
            <w:vAlign w:val="center"/>
          </w:tcPr>
          <w:p w14:paraId="3CC4D140" w14:textId="4A7087A8" w:rsidR="004A500C" w:rsidRPr="004A500C" w:rsidRDefault="00561BA0" w:rsidP="00CA2C5C">
            <w:pPr>
              <w:spacing w:before="0" w:after="0"/>
              <w:rPr>
                <w:i/>
              </w:rPr>
            </w:pPr>
            <w:r>
              <w:rPr>
                <w:i/>
              </w:rPr>
              <w:t>Risk of system defunctness</w:t>
            </w:r>
            <w:r w:rsidR="001809BD">
              <w:rPr>
                <w:i/>
              </w:rPr>
              <w:t xml:space="preserve"> – evaluated through porting and offboard and frameworks </w:t>
            </w:r>
            <w:r w:rsidR="00AA2543">
              <w:rPr>
                <w:i/>
              </w:rPr>
              <w:t xml:space="preserve">and licenses </w:t>
            </w:r>
            <w:r w:rsidR="001809BD">
              <w:rPr>
                <w:i/>
              </w:rPr>
              <w:t>used in development</w:t>
            </w:r>
          </w:p>
        </w:tc>
        <w:tc>
          <w:tcPr>
            <w:tcW w:w="400" w:type="pct"/>
            <w:shd w:val="clear" w:color="auto" w:fill="auto"/>
            <w:vAlign w:val="center"/>
          </w:tcPr>
          <w:p w14:paraId="0E265456" w14:textId="5E465B2C" w:rsidR="004A500C" w:rsidRDefault="00F06BE8" w:rsidP="00CA2C5C">
            <w:pPr>
              <w:spacing w:before="0" w:after="0"/>
              <w:rPr>
                <w:i/>
              </w:rPr>
            </w:pPr>
            <w:r>
              <w:rPr>
                <w:i/>
              </w:rPr>
              <w:t>8</w:t>
            </w:r>
          </w:p>
          <w:p w14:paraId="659C6056" w14:textId="2D1EB584" w:rsidR="00B94CB6" w:rsidRPr="004A500C" w:rsidRDefault="00B94CB6" w:rsidP="00CA2C5C">
            <w:pPr>
              <w:spacing w:before="0" w:after="0"/>
              <w:rPr>
                <w:i/>
              </w:rPr>
            </w:pPr>
          </w:p>
        </w:tc>
        <w:tc>
          <w:tcPr>
            <w:tcW w:w="401" w:type="pct"/>
            <w:shd w:val="clear" w:color="auto" w:fill="auto"/>
            <w:vAlign w:val="center"/>
          </w:tcPr>
          <w:p w14:paraId="3B28A626" w14:textId="77777777" w:rsidR="004A500C" w:rsidRPr="00A40C73" w:rsidRDefault="004A500C" w:rsidP="00CA2C5C">
            <w:pPr>
              <w:spacing w:before="0" w:after="0"/>
            </w:pPr>
            <w:r w:rsidRPr="00A40C73">
              <w:t> </w:t>
            </w:r>
          </w:p>
        </w:tc>
      </w:tr>
      <w:tr w:rsidR="004A500C" w:rsidRPr="00A40C73" w14:paraId="6569ABE0" w14:textId="77777777" w:rsidTr="00B802BD">
        <w:trPr>
          <w:trHeight w:val="270"/>
        </w:trPr>
        <w:tc>
          <w:tcPr>
            <w:tcW w:w="582" w:type="pct"/>
            <w:shd w:val="clear" w:color="auto" w:fill="auto"/>
            <w:noWrap/>
            <w:vAlign w:val="bottom"/>
          </w:tcPr>
          <w:p w14:paraId="7FA37021" w14:textId="77777777" w:rsidR="004A500C" w:rsidRPr="00A40C73" w:rsidRDefault="004A500C" w:rsidP="00CA2C5C">
            <w:pPr>
              <w:spacing w:before="0" w:after="0"/>
            </w:pPr>
            <w:r w:rsidRPr="00A40C73">
              <w:t> </w:t>
            </w:r>
          </w:p>
        </w:tc>
        <w:tc>
          <w:tcPr>
            <w:tcW w:w="3617" w:type="pct"/>
            <w:shd w:val="clear" w:color="auto" w:fill="auto"/>
            <w:vAlign w:val="center"/>
          </w:tcPr>
          <w:p w14:paraId="3C119D8C" w14:textId="294A5978" w:rsidR="004A500C" w:rsidRPr="004A500C" w:rsidRDefault="00DF125E" w:rsidP="00CA2C5C">
            <w:pPr>
              <w:spacing w:before="0" w:after="0"/>
              <w:rPr>
                <w:i/>
              </w:rPr>
            </w:pPr>
            <w:r>
              <w:rPr>
                <w:i/>
              </w:rPr>
              <w:t>Proposed project management method</w:t>
            </w:r>
          </w:p>
        </w:tc>
        <w:tc>
          <w:tcPr>
            <w:tcW w:w="400" w:type="pct"/>
            <w:shd w:val="clear" w:color="auto" w:fill="auto"/>
            <w:vAlign w:val="center"/>
          </w:tcPr>
          <w:p w14:paraId="0AD5CB92" w14:textId="2D418EE7" w:rsidR="004A500C" w:rsidRPr="004A500C" w:rsidRDefault="00B94CB6" w:rsidP="00CA2C5C">
            <w:pPr>
              <w:spacing w:before="0" w:after="0"/>
              <w:rPr>
                <w:i/>
              </w:rPr>
            </w:pPr>
            <w:r>
              <w:rPr>
                <w:i/>
              </w:rPr>
              <w:t>5</w:t>
            </w:r>
          </w:p>
        </w:tc>
        <w:tc>
          <w:tcPr>
            <w:tcW w:w="401" w:type="pct"/>
            <w:shd w:val="clear" w:color="auto" w:fill="auto"/>
            <w:vAlign w:val="center"/>
          </w:tcPr>
          <w:p w14:paraId="46EF4CFF" w14:textId="77777777" w:rsidR="004A500C" w:rsidRPr="00A40C73" w:rsidRDefault="004A500C" w:rsidP="00CA2C5C">
            <w:pPr>
              <w:spacing w:before="0" w:after="0"/>
            </w:pPr>
            <w:r w:rsidRPr="00A40C73">
              <w:t> </w:t>
            </w:r>
          </w:p>
        </w:tc>
      </w:tr>
      <w:tr w:rsidR="004A500C" w:rsidRPr="00A40C73" w14:paraId="4C9422B3" w14:textId="77777777" w:rsidTr="00B802BD">
        <w:trPr>
          <w:trHeight w:val="270"/>
        </w:trPr>
        <w:tc>
          <w:tcPr>
            <w:tcW w:w="582" w:type="pct"/>
            <w:shd w:val="clear" w:color="auto" w:fill="D9D9D9" w:themeFill="background1" w:themeFillShade="D9"/>
            <w:noWrap/>
            <w:vAlign w:val="bottom"/>
          </w:tcPr>
          <w:p w14:paraId="21F39707"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18F5BB8A" w14:textId="11141533" w:rsidR="004A500C" w:rsidRPr="00A40C73" w:rsidRDefault="004A500C" w:rsidP="00CA2C5C">
            <w:pPr>
              <w:spacing w:before="0" w:after="0"/>
            </w:pPr>
            <w:r w:rsidRPr="00A40C73">
              <w:t>Sub Total</w:t>
            </w:r>
            <w:r w:rsidR="007A6EB4">
              <w:t>s</w:t>
            </w:r>
          </w:p>
        </w:tc>
        <w:tc>
          <w:tcPr>
            <w:tcW w:w="400" w:type="pct"/>
            <w:shd w:val="clear" w:color="auto" w:fill="D9D9D9" w:themeFill="background1" w:themeFillShade="D9"/>
            <w:vAlign w:val="center"/>
          </w:tcPr>
          <w:p w14:paraId="2628685D" w14:textId="7C1EA18A" w:rsidR="004A500C" w:rsidRPr="004A500C" w:rsidRDefault="00114E79" w:rsidP="00CA2C5C">
            <w:pPr>
              <w:spacing w:before="0" w:after="0"/>
              <w:rPr>
                <w:i/>
              </w:rPr>
            </w:pPr>
            <w:r>
              <w:rPr>
                <w:i/>
              </w:rPr>
              <w:t>50</w:t>
            </w:r>
          </w:p>
        </w:tc>
        <w:tc>
          <w:tcPr>
            <w:tcW w:w="401" w:type="pct"/>
            <w:shd w:val="clear" w:color="auto" w:fill="D9D9D9" w:themeFill="background1" w:themeFillShade="D9"/>
            <w:vAlign w:val="center"/>
          </w:tcPr>
          <w:p w14:paraId="77387958" w14:textId="77777777" w:rsidR="004A500C" w:rsidRPr="00A40C73" w:rsidRDefault="004A500C" w:rsidP="00CA2C5C">
            <w:pPr>
              <w:spacing w:before="0" w:after="0"/>
            </w:pPr>
            <w:r w:rsidRPr="00A40C73">
              <w:t> </w:t>
            </w:r>
          </w:p>
        </w:tc>
      </w:tr>
      <w:tr w:rsidR="004A500C" w:rsidRPr="00A40C73" w14:paraId="365D51C5" w14:textId="77777777" w:rsidTr="00CA2C5C">
        <w:trPr>
          <w:trHeight w:val="525"/>
        </w:trPr>
        <w:tc>
          <w:tcPr>
            <w:tcW w:w="5000" w:type="pct"/>
            <w:gridSpan w:val="4"/>
            <w:shd w:val="clear" w:color="auto" w:fill="auto"/>
            <w:vAlign w:val="center"/>
          </w:tcPr>
          <w:p w14:paraId="6A03FF12" w14:textId="2370C052" w:rsidR="004A500C" w:rsidRPr="00CC4AA1" w:rsidRDefault="004A500C" w:rsidP="00CA2C5C">
            <w:pPr>
              <w:spacing w:before="0" w:after="0"/>
              <w:rPr>
                <w:b/>
              </w:rPr>
            </w:pPr>
            <w:r w:rsidRPr="00CC4AA1">
              <w:rPr>
                <w:b/>
              </w:rPr>
              <w:t>2. Details of Contractor (</w:t>
            </w:r>
            <w:r w:rsidR="00B70160">
              <w:rPr>
                <w:b/>
              </w:rPr>
              <w:t>25</w:t>
            </w:r>
            <w:r w:rsidRPr="00CC4AA1">
              <w:rPr>
                <w:b/>
              </w:rPr>
              <w:t>% of the three assessment categories)</w:t>
            </w:r>
          </w:p>
        </w:tc>
      </w:tr>
      <w:tr w:rsidR="004A500C" w:rsidRPr="00A40C73" w14:paraId="44B403DD" w14:textId="77777777" w:rsidTr="00B802BD">
        <w:trPr>
          <w:trHeight w:val="510"/>
        </w:trPr>
        <w:tc>
          <w:tcPr>
            <w:tcW w:w="582" w:type="pct"/>
            <w:shd w:val="clear" w:color="auto" w:fill="auto"/>
            <w:noWrap/>
            <w:vAlign w:val="bottom"/>
          </w:tcPr>
          <w:p w14:paraId="3516D28D" w14:textId="77777777" w:rsidR="004A500C" w:rsidRPr="00A40C73" w:rsidRDefault="004A500C" w:rsidP="00CA2C5C">
            <w:pPr>
              <w:spacing w:before="0" w:after="0"/>
            </w:pPr>
            <w:r w:rsidRPr="00A40C73">
              <w:t> </w:t>
            </w:r>
          </w:p>
        </w:tc>
        <w:tc>
          <w:tcPr>
            <w:tcW w:w="3617" w:type="pct"/>
            <w:shd w:val="clear" w:color="auto" w:fill="auto"/>
            <w:vAlign w:val="center"/>
          </w:tcPr>
          <w:p w14:paraId="479838D9" w14:textId="4B7423E6" w:rsidR="004A500C" w:rsidRPr="004A500C" w:rsidRDefault="004A500C" w:rsidP="00CA2C5C">
            <w:pPr>
              <w:spacing w:before="0" w:after="0"/>
              <w:rPr>
                <w:i/>
              </w:rPr>
            </w:pPr>
            <w:r w:rsidRPr="004A500C">
              <w:rPr>
                <w:i/>
              </w:rPr>
              <w:t>Expertise, experience and balance of team</w:t>
            </w:r>
            <w:r w:rsidR="00DF125E">
              <w:rPr>
                <w:i/>
              </w:rPr>
              <w:t xml:space="preserve"> across all work package areas</w:t>
            </w:r>
            <w:r w:rsidR="00F27471">
              <w:rPr>
                <w:i/>
              </w:rPr>
              <w:t>, including proven track record with similar systems</w:t>
            </w:r>
          </w:p>
        </w:tc>
        <w:tc>
          <w:tcPr>
            <w:tcW w:w="400" w:type="pct"/>
            <w:shd w:val="clear" w:color="auto" w:fill="auto"/>
            <w:vAlign w:val="center"/>
          </w:tcPr>
          <w:p w14:paraId="35C9BD91" w14:textId="422BAB65" w:rsidR="004A500C" w:rsidRPr="004A500C" w:rsidRDefault="00DF125E" w:rsidP="00CA2C5C">
            <w:pPr>
              <w:spacing w:before="0" w:after="0"/>
              <w:rPr>
                <w:i/>
              </w:rPr>
            </w:pPr>
            <w:r>
              <w:rPr>
                <w:i/>
              </w:rPr>
              <w:t>20</w:t>
            </w:r>
          </w:p>
        </w:tc>
        <w:tc>
          <w:tcPr>
            <w:tcW w:w="401" w:type="pct"/>
            <w:shd w:val="clear" w:color="auto" w:fill="auto"/>
            <w:vAlign w:val="center"/>
          </w:tcPr>
          <w:p w14:paraId="177A2A43" w14:textId="77777777" w:rsidR="004A500C" w:rsidRPr="00A40C73" w:rsidRDefault="004A500C" w:rsidP="00CA2C5C">
            <w:pPr>
              <w:spacing w:before="0" w:after="0"/>
            </w:pPr>
            <w:r w:rsidRPr="00A40C73">
              <w:t> </w:t>
            </w:r>
          </w:p>
        </w:tc>
      </w:tr>
      <w:tr w:rsidR="004A500C" w:rsidRPr="00A40C73" w14:paraId="5E7D6270" w14:textId="77777777" w:rsidTr="00B802BD">
        <w:trPr>
          <w:trHeight w:val="510"/>
        </w:trPr>
        <w:tc>
          <w:tcPr>
            <w:tcW w:w="582" w:type="pct"/>
            <w:shd w:val="clear" w:color="auto" w:fill="auto"/>
            <w:noWrap/>
            <w:vAlign w:val="bottom"/>
          </w:tcPr>
          <w:p w14:paraId="4904FF9D" w14:textId="77777777" w:rsidR="004A500C" w:rsidRPr="00A40C73" w:rsidRDefault="004A500C" w:rsidP="00CA2C5C">
            <w:pPr>
              <w:spacing w:before="0" w:after="0"/>
            </w:pPr>
            <w:r w:rsidRPr="00A40C73">
              <w:t> </w:t>
            </w:r>
          </w:p>
        </w:tc>
        <w:tc>
          <w:tcPr>
            <w:tcW w:w="3617" w:type="pct"/>
            <w:shd w:val="clear" w:color="auto" w:fill="auto"/>
            <w:vAlign w:val="center"/>
          </w:tcPr>
          <w:p w14:paraId="5FCF0B11" w14:textId="205B16E3" w:rsidR="004A500C" w:rsidRPr="004A500C" w:rsidRDefault="00F27471" w:rsidP="00CA2C5C">
            <w:pPr>
              <w:spacing w:before="0" w:after="0"/>
              <w:rPr>
                <w:i/>
              </w:rPr>
            </w:pPr>
            <w:r>
              <w:rPr>
                <w:i/>
              </w:rPr>
              <w:t xml:space="preserve">Size of the </w:t>
            </w:r>
            <w:r w:rsidR="00202216">
              <w:rPr>
                <w:i/>
              </w:rPr>
              <w:t>team and ris</w:t>
            </w:r>
            <w:r w:rsidR="00202216" w:rsidRPr="004A500C">
              <w:rPr>
                <w:i/>
              </w:rPr>
              <w:t>ks if important team members drop out</w:t>
            </w:r>
            <w:r w:rsidR="00202216" w:rsidRPr="004A500C" w:rsidDel="00A853BF">
              <w:rPr>
                <w:i/>
              </w:rPr>
              <w:t xml:space="preserve"> </w:t>
            </w:r>
          </w:p>
        </w:tc>
        <w:tc>
          <w:tcPr>
            <w:tcW w:w="400" w:type="pct"/>
            <w:shd w:val="clear" w:color="auto" w:fill="auto"/>
            <w:vAlign w:val="center"/>
          </w:tcPr>
          <w:p w14:paraId="24E86DA2" w14:textId="4C249BDF" w:rsidR="004A500C" w:rsidRPr="004A500C" w:rsidRDefault="00A8684E" w:rsidP="00CA2C5C">
            <w:pPr>
              <w:spacing w:before="0" w:after="0"/>
              <w:rPr>
                <w:i/>
              </w:rPr>
            </w:pPr>
            <w:r>
              <w:rPr>
                <w:i/>
              </w:rPr>
              <w:t>5</w:t>
            </w:r>
          </w:p>
        </w:tc>
        <w:tc>
          <w:tcPr>
            <w:tcW w:w="401" w:type="pct"/>
            <w:shd w:val="clear" w:color="auto" w:fill="auto"/>
            <w:vAlign w:val="center"/>
          </w:tcPr>
          <w:p w14:paraId="03C2AD42" w14:textId="77777777" w:rsidR="004A500C" w:rsidRPr="00A40C73" w:rsidRDefault="004A500C" w:rsidP="00CA2C5C">
            <w:pPr>
              <w:spacing w:before="0" w:after="0"/>
            </w:pPr>
            <w:r w:rsidRPr="00A40C73">
              <w:t> </w:t>
            </w:r>
          </w:p>
        </w:tc>
      </w:tr>
      <w:tr w:rsidR="004A500C" w:rsidRPr="00A40C73" w14:paraId="44CB22AC" w14:textId="77777777" w:rsidTr="00B802BD">
        <w:trPr>
          <w:trHeight w:val="270"/>
        </w:trPr>
        <w:tc>
          <w:tcPr>
            <w:tcW w:w="582" w:type="pct"/>
            <w:shd w:val="clear" w:color="auto" w:fill="D9D9D9" w:themeFill="background1" w:themeFillShade="D9"/>
            <w:noWrap/>
            <w:vAlign w:val="bottom"/>
          </w:tcPr>
          <w:p w14:paraId="458CE6B1" w14:textId="77777777" w:rsidR="004A500C" w:rsidRPr="00A40C73" w:rsidRDefault="004A500C" w:rsidP="00CA2C5C">
            <w:pPr>
              <w:spacing w:before="0" w:after="0"/>
            </w:pPr>
            <w:r w:rsidRPr="00A40C73">
              <w:t> </w:t>
            </w:r>
          </w:p>
        </w:tc>
        <w:tc>
          <w:tcPr>
            <w:tcW w:w="3617" w:type="pct"/>
            <w:shd w:val="clear" w:color="auto" w:fill="D9D9D9" w:themeFill="background1" w:themeFillShade="D9"/>
            <w:vAlign w:val="center"/>
          </w:tcPr>
          <w:p w14:paraId="497AE273" w14:textId="60A36C0E" w:rsidR="004A500C" w:rsidRPr="004A500C" w:rsidRDefault="004A500C" w:rsidP="00CA2C5C">
            <w:pPr>
              <w:spacing w:before="0" w:after="0"/>
              <w:rPr>
                <w:i/>
              </w:rPr>
            </w:pPr>
            <w:r w:rsidRPr="004A500C">
              <w:rPr>
                <w:i/>
              </w:rPr>
              <w:t>Sub Total</w:t>
            </w:r>
            <w:r w:rsidR="007A6EB4">
              <w:rPr>
                <w:i/>
              </w:rPr>
              <w:t>s</w:t>
            </w:r>
          </w:p>
        </w:tc>
        <w:tc>
          <w:tcPr>
            <w:tcW w:w="400" w:type="pct"/>
            <w:shd w:val="clear" w:color="auto" w:fill="D9D9D9" w:themeFill="background1" w:themeFillShade="D9"/>
            <w:vAlign w:val="center"/>
          </w:tcPr>
          <w:p w14:paraId="0A4E40EE" w14:textId="076BD662" w:rsidR="004A500C" w:rsidRPr="004A500C" w:rsidRDefault="00924F47" w:rsidP="00CA2C5C">
            <w:pPr>
              <w:spacing w:before="0" w:after="0"/>
              <w:rPr>
                <w:i/>
              </w:rPr>
            </w:pPr>
            <w:r>
              <w:rPr>
                <w:i/>
              </w:rPr>
              <w:t>25</w:t>
            </w:r>
          </w:p>
        </w:tc>
        <w:tc>
          <w:tcPr>
            <w:tcW w:w="401" w:type="pct"/>
            <w:shd w:val="clear" w:color="auto" w:fill="D9D9D9" w:themeFill="background1" w:themeFillShade="D9"/>
            <w:vAlign w:val="center"/>
          </w:tcPr>
          <w:p w14:paraId="771D9431" w14:textId="77777777" w:rsidR="004A500C" w:rsidRPr="00A40C73" w:rsidRDefault="004A500C" w:rsidP="00CA2C5C">
            <w:pPr>
              <w:spacing w:before="0" w:after="0"/>
            </w:pPr>
            <w:r w:rsidRPr="00A40C73">
              <w:t> </w:t>
            </w:r>
          </w:p>
        </w:tc>
      </w:tr>
      <w:tr w:rsidR="004A500C" w:rsidRPr="00A40C73" w14:paraId="0D3416EE" w14:textId="77777777" w:rsidTr="00CA2C5C">
        <w:trPr>
          <w:trHeight w:val="570"/>
        </w:trPr>
        <w:tc>
          <w:tcPr>
            <w:tcW w:w="5000" w:type="pct"/>
            <w:gridSpan w:val="4"/>
            <w:shd w:val="clear" w:color="auto" w:fill="auto"/>
            <w:vAlign w:val="center"/>
          </w:tcPr>
          <w:p w14:paraId="3FFDF887" w14:textId="378ECD9A" w:rsidR="004A500C" w:rsidRPr="00CC4AA1" w:rsidRDefault="004A500C" w:rsidP="00CA2C5C">
            <w:pPr>
              <w:spacing w:before="0" w:after="0"/>
              <w:rPr>
                <w:b/>
              </w:rPr>
            </w:pPr>
            <w:r w:rsidRPr="00CC4AA1">
              <w:rPr>
                <w:b/>
              </w:rPr>
              <w:t>3. Cost (</w:t>
            </w:r>
            <w:r w:rsidR="000C3AC5">
              <w:rPr>
                <w:b/>
              </w:rPr>
              <w:t>2</w:t>
            </w:r>
            <w:r w:rsidR="00B70160">
              <w:rPr>
                <w:b/>
              </w:rPr>
              <w:t>5</w:t>
            </w:r>
            <w:r w:rsidRPr="00CC4AA1">
              <w:rPr>
                <w:b/>
              </w:rPr>
              <w:t>% of the total for the three assessment categories)</w:t>
            </w:r>
          </w:p>
        </w:tc>
      </w:tr>
      <w:tr w:rsidR="004A500C" w:rsidRPr="00A40C73" w14:paraId="6E30E6A4" w14:textId="77777777" w:rsidTr="00B802BD">
        <w:trPr>
          <w:trHeight w:val="510"/>
        </w:trPr>
        <w:tc>
          <w:tcPr>
            <w:tcW w:w="582" w:type="pct"/>
            <w:shd w:val="clear" w:color="auto" w:fill="auto"/>
            <w:noWrap/>
            <w:vAlign w:val="bottom"/>
          </w:tcPr>
          <w:p w14:paraId="226071AB" w14:textId="77777777" w:rsidR="004A500C" w:rsidRPr="00A40C73" w:rsidRDefault="004A500C" w:rsidP="00CA2C5C">
            <w:pPr>
              <w:spacing w:before="0" w:after="0"/>
            </w:pPr>
            <w:r w:rsidRPr="00A40C73">
              <w:t> </w:t>
            </w:r>
          </w:p>
        </w:tc>
        <w:tc>
          <w:tcPr>
            <w:tcW w:w="3617" w:type="pct"/>
            <w:shd w:val="clear" w:color="auto" w:fill="auto"/>
            <w:vAlign w:val="center"/>
          </w:tcPr>
          <w:p w14:paraId="68F5725A" w14:textId="1DBC2DA7" w:rsidR="004A500C" w:rsidRPr="004A500C" w:rsidRDefault="008E313D" w:rsidP="00CA2C5C">
            <w:pPr>
              <w:spacing w:before="0" w:after="0"/>
              <w:rPr>
                <w:i/>
              </w:rPr>
            </w:pPr>
            <w:r w:rsidRPr="008E313D">
              <w:rPr>
                <w:i/>
              </w:rPr>
              <w:t xml:space="preserve">Change to proportion of system </w:t>
            </w:r>
            <w:r w:rsidR="004E08E6">
              <w:rPr>
                <w:i/>
              </w:rPr>
              <w:t xml:space="preserve">that </w:t>
            </w:r>
            <w:r w:rsidRPr="008E313D">
              <w:rPr>
                <w:i/>
              </w:rPr>
              <w:t>can be delivered for the initial budget</w:t>
            </w:r>
          </w:p>
        </w:tc>
        <w:tc>
          <w:tcPr>
            <w:tcW w:w="400" w:type="pct"/>
            <w:shd w:val="clear" w:color="auto" w:fill="auto"/>
            <w:vAlign w:val="center"/>
          </w:tcPr>
          <w:p w14:paraId="2B30E09B" w14:textId="07B7CA57" w:rsidR="004A500C" w:rsidRPr="004A500C" w:rsidRDefault="00B94CB6" w:rsidP="00CA2C5C">
            <w:pPr>
              <w:spacing w:before="0" w:after="0"/>
              <w:rPr>
                <w:i/>
              </w:rPr>
            </w:pPr>
            <w:r>
              <w:rPr>
                <w:i/>
              </w:rPr>
              <w:t>10</w:t>
            </w:r>
          </w:p>
        </w:tc>
        <w:tc>
          <w:tcPr>
            <w:tcW w:w="401" w:type="pct"/>
            <w:shd w:val="clear" w:color="auto" w:fill="auto"/>
            <w:vAlign w:val="center"/>
          </w:tcPr>
          <w:p w14:paraId="0D256218" w14:textId="77777777" w:rsidR="004A500C" w:rsidRPr="00A40C73" w:rsidRDefault="004A500C" w:rsidP="00CA2C5C">
            <w:pPr>
              <w:spacing w:before="0" w:after="0"/>
            </w:pPr>
            <w:r w:rsidRPr="00A40C73">
              <w:t> </w:t>
            </w:r>
          </w:p>
        </w:tc>
      </w:tr>
      <w:tr w:rsidR="004A500C" w:rsidRPr="00A40C73" w14:paraId="240F5ABC" w14:textId="77777777" w:rsidTr="00B802BD">
        <w:trPr>
          <w:trHeight w:val="765"/>
        </w:trPr>
        <w:tc>
          <w:tcPr>
            <w:tcW w:w="582" w:type="pct"/>
            <w:shd w:val="clear" w:color="auto" w:fill="auto"/>
            <w:noWrap/>
            <w:vAlign w:val="bottom"/>
          </w:tcPr>
          <w:p w14:paraId="650D1D0F" w14:textId="77777777" w:rsidR="004A500C" w:rsidRPr="00A40C73" w:rsidRDefault="004A500C" w:rsidP="00CA2C5C">
            <w:pPr>
              <w:spacing w:before="0" w:after="0"/>
            </w:pPr>
            <w:r w:rsidRPr="00A40C73">
              <w:t> </w:t>
            </w:r>
          </w:p>
        </w:tc>
        <w:tc>
          <w:tcPr>
            <w:tcW w:w="3617" w:type="pct"/>
            <w:shd w:val="clear" w:color="auto" w:fill="auto"/>
            <w:vAlign w:val="center"/>
          </w:tcPr>
          <w:p w14:paraId="4320AF7A" w14:textId="5C9AA9E9" w:rsidR="004A500C" w:rsidRPr="004A500C" w:rsidRDefault="007E3B28" w:rsidP="00CA2C5C">
            <w:pPr>
              <w:spacing w:before="0" w:after="0"/>
              <w:rPr>
                <w:i/>
              </w:rPr>
            </w:pPr>
            <w:r w:rsidRPr="007E3B28">
              <w:rPr>
                <w:i/>
              </w:rPr>
              <w:t>Total cost for whole system</w:t>
            </w:r>
          </w:p>
        </w:tc>
        <w:tc>
          <w:tcPr>
            <w:tcW w:w="400" w:type="pct"/>
            <w:shd w:val="clear" w:color="auto" w:fill="auto"/>
            <w:vAlign w:val="center"/>
          </w:tcPr>
          <w:p w14:paraId="57F8ABCB" w14:textId="4F0C323C" w:rsidR="004A500C" w:rsidRPr="004A500C" w:rsidRDefault="00A8684E" w:rsidP="00CA2C5C">
            <w:pPr>
              <w:spacing w:before="0" w:after="0"/>
              <w:rPr>
                <w:i/>
              </w:rPr>
            </w:pPr>
            <w:r>
              <w:rPr>
                <w:i/>
              </w:rPr>
              <w:t>10</w:t>
            </w:r>
          </w:p>
        </w:tc>
        <w:tc>
          <w:tcPr>
            <w:tcW w:w="401" w:type="pct"/>
            <w:shd w:val="clear" w:color="auto" w:fill="auto"/>
            <w:vAlign w:val="center"/>
          </w:tcPr>
          <w:p w14:paraId="79E367BB" w14:textId="77777777" w:rsidR="004A500C" w:rsidRPr="00A40C73" w:rsidRDefault="004A500C" w:rsidP="00CA2C5C">
            <w:pPr>
              <w:spacing w:before="0" w:after="0"/>
            </w:pPr>
            <w:r w:rsidRPr="00A40C73">
              <w:t> </w:t>
            </w:r>
          </w:p>
        </w:tc>
      </w:tr>
      <w:tr w:rsidR="004A500C" w:rsidRPr="00A40C73" w14:paraId="2CA4152A" w14:textId="77777777" w:rsidTr="00B802BD">
        <w:trPr>
          <w:trHeight w:val="510"/>
        </w:trPr>
        <w:tc>
          <w:tcPr>
            <w:tcW w:w="582" w:type="pct"/>
            <w:shd w:val="clear" w:color="auto" w:fill="auto"/>
            <w:noWrap/>
            <w:vAlign w:val="bottom"/>
          </w:tcPr>
          <w:p w14:paraId="7C18A40D" w14:textId="77777777" w:rsidR="004A500C" w:rsidRPr="00A40C73" w:rsidRDefault="004A500C" w:rsidP="00CA2C5C">
            <w:pPr>
              <w:spacing w:before="0" w:after="0"/>
            </w:pPr>
            <w:r w:rsidRPr="00A40C73">
              <w:t> </w:t>
            </w:r>
          </w:p>
        </w:tc>
        <w:tc>
          <w:tcPr>
            <w:tcW w:w="3617" w:type="pct"/>
            <w:shd w:val="clear" w:color="auto" w:fill="auto"/>
            <w:vAlign w:val="center"/>
          </w:tcPr>
          <w:p w14:paraId="585A8B0B" w14:textId="0F467A64" w:rsidR="004A500C" w:rsidRPr="004A500C" w:rsidRDefault="006855EC" w:rsidP="00CA2C5C">
            <w:pPr>
              <w:spacing w:before="0" w:after="0"/>
              <w:rPr>
                <w:i/>
              </w:rPr>
            </w:pPr>
            <w:r w:rsidRPr="006855EC">
              <w:rPr>
                <w:i/>
              </w:rPr>
              <w:t>Ongoing hosting, maintenance support costs</w:t>
            </w:r>
          </w:p>
        </w:tc>
        <w:tc>
          <w:tcPr>
            <w:tcW w:w="400" w:type="pct"/>
            <w:shd w:val="clear" w:color="auto" w:fill="auto"/>
            <w:vAlign w:val="center"/>
          </w:tcPr>
          <w:p w14:paraId="24951CCF" w14:textId="1DD21896" w:rsidR="004A500C" w:rsidRPr="004A500C" w:rsidRDefault="00DF125E" w:rsidP="00CA2C5C">
            <w:pPr>
              <w:spacing w:before="0" w:after="0"/>
              <w:rPr>
                <w:i/>
              </w:rPr>
            </w:pPr>
            <w:r>
              <w:rPr>
                <w:i/>
              </w:rPr>
              <w:t>5</w:t>
            </w:r>
          </w:p>
        </w:tc>
        <w:tc>
          <w:tcPr>
            <w:tcW w:w="401" w:type="pct"/>
            <w:shd w:val="clear" w:color="auto" w:fill="auto"/>
            <w:vAlign w:val="center"/>
          </w:tcPr>
          <w:p w14:paraId="077EF5B0" w14:textId="77777777" w:rsidR="004A500C" w:rsidRPr="00A40C73" w:rsidRDefault="004A500C" w:rsidP="00CA2C5C">
            <w:pPr>
              <w:spacing w:before="0" w:after="0"/>
            </w:pPr>
            <w:r w:rsidRPr="00A40C73">
              <w:t> </w:t>
            </w:r>
          </w:p>
        </w:tc>
      </w:tr>
      <w:tr w:rsidR="004A500C" w:rsidRPr="00A40C73" w14:paraId="5841C260" w14:textId="77777777" w:rsidTr="00B802BD">
        <w:trPr>
          <w:trHeight w:val="270"/>
        </w:trPr>
        <w:tc>
          <w:tcPr>
            <w:tcW w:w="582" w:type="pct"/>
            <w:shd w:val="clear" w:color="auto" w:fill="D9D9D9" w:themeFill="background1" w:themeFillShade="D9"/>
            <w:noWrap/>
            <w:vAlign w:val="bottom"/>
          </w:tcPr>
          <w:p w14:paraId="3A50A824" w14:textId="77777777" w:rsidR="004A500C" w:rsidRPr="00A40C73" w:rsidRDefault="004A500C" w:rsidP="00CA2C5C">
            <w:pPr>
              <w:tabs>
                <w:tab w:val="left" w:pos="5191"/>
              </w:tabs>
              <w:spacing w:before="0" w:after="0"/>
            </w:pPr>
            <w:r w:rsidRPr="00A40C73">
              <w:t> </w:t>
            </w:r>
          </w:p>
        </w:tc>
        <w:tc>
          <w:tcPr>
            <w:tcW w:w="3617" w:type="pct"/>
            <w:shd w:val="clear" w:color="auto" w:fill="D9D9D9" w:themeFill="background1" w:themeFillShade="D9"/>
            <w:vAlign w:val="center"/>
          </w:tcPr>
          <w:p w14:paraId="434F5155" w14:textId="77777777" w:rsidR="004A500C" w:rsidRPr="004A500C" w:rsidRDefault="004A500C" w:rsidP="00CA2C5C">
            <w:pPr>
              <w:tabs>
                <w:tab w:val="left" w:pos="5191"/>
              </w:tabs>
              <w:spacing w:before="0" w:after="0"/>
              <w:rPr>
                <w:i/>
              </w:rPr>
            </w:pPr>
            <w:r w:rsidRPr="004A500C">
              <w:rPr>
                <w:i/>
              </w:rPr>
              <w:t>Sub Totals</w:t>
            </w:r>
          </w:p>
        </w:tc>
        <w:tc>
          <w:tcPr>
            <w:tcW w:w="400" w:type="pct"/>
            <w:shd w:val="clear" w:color="auto" w:fill="D9D9D9" w:themeFill="background1" w:themeFillShade="D9"/>
            <w:vAlign w:val="center"/>
          </w:tcPr>
          <w:p w14:paraId="54F00511" w14:textId="21F01053" w:rsidR="004A500C" w:rsidRPr="004A500C" w:rsidRDefault="003955CB" w:rsidP="00CA2C5C">
            <w:pPr>
              <w:tabs>
                <w:tab w:val="left" w:pos="5191"/>
              </w:tabs>
              <w:spacing w:before="0" w:after="0"/>
              <w:rPr>
                <w:i/>
              </w:rPr>
            </w:pPr>
            <w:r>
              <w:rPr>
                <w:i/>
              </w:rPr>
              <w:t>2</w:t>
            </w:r>
            <w:r w:rsidR="00924F47">
              <w:rPr>
                <w:i/>
              </w:rPr>
              <w:t>5</w:t>
            </w:r>
          </w:p>
        </w:tc>
        <w:tc>
          <w:tcPr>
            <w:tcW w:w="401" w:type="pct"/>
            <w:shd w:val="clear" w:color="auto" w:fill="D9D9D9" w:themeFill="background1" w:themeFillShade="D9"/>
            <w:vAlign w:val="center"/>
          </w:tcPr>
          <w:p w14:paraId="16FF3931" w14:textId="77777777" w:rsidR="004A500C" w:rsidRPr="00A40C73" w:rsidRDefault="004A500C" w:rsidP="00CA2C5C">
            <w:pPr>
              <w:tabs>
                <w:tab w:val="left" w:pos="5191"/>
              </w:tabs>
              <w:spacing w:before="0" w:after="0"/>
            </w:pPr>
            <w:r w:rsidRPr="00A40C73">
              <w:t> </w:t>
            </w:r>
          </w:p>
        </w:tc>
      </w:tr>
      <w:tr w:rsidR="004A500C" w:rsidRPr="00A40C73" w14:paraId="305947DE" w14:textId="77777777" w:rsidTr="00B802BD">
        <w:trPr>
          <w:trHeight w:val="270"/>
        </w:trPr>
        <w:tc>
          <w:tcPr>
            <w:tcW w:w="4199" w:type="pct"/>
            <w:gridSpan w:val="2"/>
            <w:shd w:val="clear" w:color="auto" w:fill="D9D9D9" w:themeFill="background1" w:themeFillShade="D9"/>
            <w:noWrap/>
            <w:vAlign w:val="center"/>
          </w:tcPr>
          <w:p w14:paraId="6DCAB1D7" w14:textId="77777777" w:rsidR="004A500C" w:rsidRPr="004A500C" w:rsidRDefault="004A500C" w:rsidP="00CA2C5C">
            <w:pPr>
              <w:tabs>
                <w:tab w:val="left" w:pos="5191"/>
              </w:tabs>
              <w:spacing w:before="0" w:after="0"/>
              <w:rPr>
                <w:i/>
              </w:rPr>
            </w:pPr>
            <w:r w:rsidRPr="004A500C">
              <w:rPr>
                <w:i/>
              </w:rPr>
              <w:t>Total score</w:t>
            </w:r>
          </w:p>
        </w:tc>
        <w:tc>
          <w:tcPr>
            <w:tcW w:w="400" w:type="pct"/>
            <w:shd w:val="clear" w:color="auto" w:fill="D9D9D9" w:themeFill="background1" w:themeFillShade="D9"/>
            <w:vAlign w:val="center"/>
          </w:tcPr>
          <w:p w14:paraId="14158490" w14:textId="77777777" w:rsidR="004A500C" w:rsidRPr="004A500C" w:rsidRDefault="004A500C" w:rsidP="00CA2C5C">
            <w:pPr>
              <w:tabs>
                <w:tab w:val="left" w:pos="5191"/>
              </w:tabs>
              <w:spacing w:before="0" w:after="0"/>
              <w:rPr>
                <w:i/>
              </w:rPr>
            </w:pPr>
            <w:r w:rsidRPr="004A500C">
              <w:rPr>
                <w:i/>
              </w:rPr>
              <w:t>100</w:t>
            </w:r>
          </w:p>
        </w:tc>
        <w:tc>
          <w:tcPr>
            <w:tcW w:w="401" w:type="pct"/>
            <w:shd w:val="clear" w:color="auto" w:fill="D9D9D9" w:themeFill="background1" w:themeFillShade="D9"/>
            <w:vAlign w:val="center"/>
          </w:tcPr>
          <w:p w14:paraId="188B3ABE" w14:textId="77777777" w:rsidR="004A500C" w:rsidRDefault="004A500C" w:rsidP="00CA2C5C">
            <w:pPr>
              <w:tabs>
                <w:tab w:val="left" w:pos="5191"/>
              </w:tabs>
              <w:spacing w:before="0" w:after="0"/>
            </w:pPr>
          </w:p>
        </w:tc>
      </w:tr>
    </w:tbl>
    <w:p w14:paraId="011C0E6D" w14:textId="77777777" w:rsidR="00B802BD" w:rsidRPr="00B802BD" w:rsidRDefault="00B802BD" w:rsidP="00B802BD">
      <w:bookmarkStart w:id="154" w:name="_Toc240184179"/>
      <w:bookmarkStart w:id="155" w:name="_Toc304551893"/>
      <w:bookmarkStart w:id="156" w:name="_Toc304552202"/>
      <w:bookmarkStart w:id="157" w:name="_Toc368410342"/>
      <w:bookmarkStart w:id="158" w:name="_Toc74570407"/>
      <w:bookmarkStart w:id="159" w:name="_Toc75768433"/>
    </w:p>
    <w:p w14:paraId="6C26D601" w14:textId="29BEAA69" w:rsidR="004A500C" w:rsidRPr="00030343" w:rsidRDefault="004A500C" w:rsidP="004A500C">
      <w:pPr>
        <w:pStyle w:val="Heading2"/>
      </w:pPr>
      <w:r w:rsidRPr="00030343">
        <w:lastRenderedPageBreak/>
        <w:t>Payment</w:t>
      </w:r>
      <w:bookmarkEnd w:id="154"/>
      <w:bookmarkEnd w:id="155"/>
      <w:bookmarkEnd w:id="156"/>
      <w:bookmarkEnd w:id="157"/>
      <w:bookmarkEnd w:id="158"/>
      <w:bookmarkEnd w:id="159"/>
    </w:p>
    <w:p w14:paraId="28ECD3B5" w14:textId="166159A3" w:rsidR="00385176" w:rsidRPr="00030343" w:rsidRDefault="004A500C" w:rsidP="00385176">
      <w:r w:rsidRPr="00030343">
        <w:t>Payment will be made on completion of the objectives,</w:t>
      </w:r>
      <w:r w:rsidR="00734B5A" w:rsidRPr="00030343">
        <w:t xml:space="preserve"> or at interim milestones on agreement with the contractor,</w:t>
      </w:r>
      <w:r w:rsidRPr="00030343">
        <w:t xml:space="preserve"> following the submission of an invoice(s); and based on satisfactory undertaking of the contractual elements to the agreed standa</w:t>
      </w:r>
      <w:bookmarkStart w:id="160" w:name="_Toc205114033"/>
      <w:bookmarkStart w:id="161" w:name="_Toc212344509"/>
      <w:bookmarkStart w:id="162" w:name="_Toc212344691"/>
      <w:r w:rsidRPr="00030343">
        <w:t>rd of the JNCC Project Officer.</w:t>
      </w:r>
    </w:p>
    <w:p w14:paraId="5A672A22" w14:textId="5AE2E63A" w:rsidR="008E3EF8" w:rsidRPr="00030343" w:rsidRDefault="00A325BE" w:rsidP="004A500C">
      <w:r w:rsidRPr="00030343">
        <w:t xml:space="preserve">Alternative payment </w:t>
      </w:r>
      <w:r w:rsidR="00F917C2" w:rsidRPr="00030343">
        <w:t xml:space="preserve">release </w:t>
      </w:r>
      <w:r w:rsidR="00114F91" w:rsidRPr="00030343">
        <w:t>points</w:t>
      </w:r>
      <w:r w:rsidR="00F917C2" w:rsidRPr="00030343">
        <w:t xml:space="preserve"> would be considered </w:t>
      </w:r>
      <w:r w:rsidR="00BB6148" w:rsidRPr="00030343">
        <w:t>based on</w:t>
      </w:r>
      <w:r w:rsidR="000C1D0F" w:rsidRPr="00030343">
        <w:t xml:space="preserve"> the </w:t>
      </w:r>
      <w:r w:rsidR="00813428" w:rsidRPr="00030343">
        <w:t>contractor’s</w:t>
      </w:r>
      <w:r w:rsidR="008E3EF8" w:rsidRPr="00030343">
        <w:t xml:space="preserve"> project management style</w:t>
      </w:r>
      <w:r w:rsidR="000C1D0F" w:rsidRPr="00030343">
        <w:t xml:space="preserve"> </w:t>
      </w:r>
      <w:r w:rsidR="00B35543" w:rsidRPr="00030343">
        <w:t>(</w:t>
      </w:r>
      <w:r w:rsidR="00813428" w:rsidRPr="00030343">
        <w:t>e.</w:t>
      </w:r>
      <w:r w:rsidR="00B35543" w:rsidRPr="00030343">
        <w:t>g. A</w:t>
      </w:r>
      <w:r w:rsidR="00114F91" w:rsidRPr="00030343">
        <w:t>gile</w:t>
      </w:r>
      <w:r w:rsidR="00B35543" w:rsidRPr="00030343">
        <w:t>)</w:t>
      </w:r>
      <w:r w:rsidR="00114F91" w:rsidRPr="00030343">
        <w:t xml:space="preserve"> </w:t>
      </w:r>
    </w:p>
    <w:p w14:paraId="20829D99" w14:textId="0CD7660B" w:rsidR="004A500C" w:rsidRPr="00030343" w:rsidRDefault="004A500C" w:rsidP="004A500C">
      <w:pPr>
        <w:pStyle w:val="Heading2"/>
      </w:pPr>
      <w:bookmarkStart w:id="163" w:name="_Toc304551894"/>
      <w:bookmarkStart w:id="164" w:name="_Toc304552203"/>
      <w:bookmarkStart w:id="165" w:name="_Toc368410344"/>
      <w:bookmarkStart w:id="166" w:name="_Toc74570408"/>
      <w:bookmarkStart w:id="167" w:name="_Toc75768434"/>
      <w:r w:rsidRPr="00030343">
        <w:t>Additional Contractor requirements</w:t>
      </w:r>
      <w:bookmarkEnd w:id="160"/>
      <w:bookmarkEnd w:id="161"/>
      <w:bookmarkEnd w:id="162"/>
      <w:bookmarkEnd w:id="163"/>
      <w:bookmarkEnd w:id="164"/>
      <w:bookmarkEnd w:id="165"/>
      <w:bookmarkEnd w:id="166"/>
      <w:bookmarkEnd w:id="167"/>
    </w:p>
    <w:p w14:paraId="4DE4BE10" w14:textId="7C724F2E" w:rsidR="004A500C" w:rsidRPr="00030343" w:rsidRDefault="004A500C" w:rsidP="004A500C">
      <w:r w:rsidRPr="00030343">
        <w:t xml:space="preserve">All </w:t>
      </w:r>
      <w:r w:rsidR="00B70160">
        <w:t xml:space="preserve">bidders </w:t>
      </w:r>
      <w:r w:rsidRPr="00030343">
        <w:t xml:space="preserve">are requested to carefully read the Terms and Conditions applying to this contract. </w:t>
      </w:r>
    </w:p>
    <w:p w14:paraId="7F8C9674" w14:textId="77777777" w:rsidR="00594A9A" w:rsidRDefault="004A500C" w:rsidP="004A500C">
      <w:r w:rsidRPr="00030343">
        <w:t>The Contractor is expected to supply all necessary equipment</w:t>
      </w:r>
      <w:r w:rsidRPr="00A40C73">
        <w:t>, software, licences etc. to carry out the obligations required under the contract.</w:t>
      </w:r>
    </w:p>
    <w:p w14:paraId="059F443A" w14:textId="77777777" w:rsidR="00E4385B" w:rsidRDefault="00E4385B" w:rsidP="00FA6DD4"/>
    <w:p w14:paraId="7AC396C3" w14:textId="3F1CFBD1" w:rsidR="00297ED4" w:rsidRPr="00242F36" w:rsidRDefault="00242F36" w:rsidP="001150BC">
      <w:pPr>
        <w:pStyle w:val="Heading2"/>
      </w:pPr>
      <w:r w:rsidRPr="00242F36">
        <w:t>Procurement Timetable</w:t>
      </w:r>
      <w:r w:rsidR="001150BC">
        <w:t xml:space="preserve"> </w:t>
      </w:r>
      <w:r w:rsidR="001150BC" w:rsidRPr="001150BC">
        <w:t>(which may be subject to change)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41"/>
        <w:gridCol w:w="3262"/>
      </w:tblGrid>
      <w:tr w:rsidR="00242F36" w:rsidRPr="001E4084" w14:paraId="5D236A9D" w14:textId="77777777" w:rsidTr="00242F36">
        <w:tc>
          <w:tcPr>
            <w:tcW w:w="5641" w:type="dxa"/>
            <w:shd w:val="clear" w:color="auto" w:fill="D9D9D9" w:themeFill="background1" w:themeFillShade="D9"/>
            <w:vAlign w:val="center"/>
          </w:tcPr>
          <w:p w14:paraId="1CE18B1D" w14:textId="77777777" w:rsidR="00242F36" w:rsidRPr="001E4084" w:rsidRDefault="00242F36" w:rsidP="00242F36">
            <w:pPr>
              <w:spacing w:before="80" w:after="60"/>
              <w:rPr>
                <w:b/>
                <w:bCs/>
              </w:rPr>
            </w:pPr>
            <w:r w:rsidRPr="001E4084">
              <w:rPr>
                <w:b/>
                <w:bCs/>
              </w:rPr>
              <w:t>Activity</w:t>
            </w:r>
          </w:p>
        </w:tc>
        <w:tc>
          <w:tcPr>
            <w:tcW w:w="3262" w:type="dxa"/>
            <w:shd w:val="clear" w:color="auto" w:fill="D9D9D9" w:themeFill="background1" w:themeFillShade="D9"/>
            <w:vAlign w:val="center"/>
          </w:tcPr>
          <w:p w14:paraId="13A2870B" w14:textId="77777777" w:rsidR="00242F36" w:rsidRPr="001E4084" w:rsidRDefault="00242F36" w:rsidP="00242F36">
            <w:pPr>
              <w:spacing w:before="80" w:after="60"/>
              <w:jc w:val="center"/>
              <w:rPr>
                <w:b/>
              </w:rPr>
            </w:pPr>
            <w:r w:rsidRPr="001E4084">
              <w:rPr>
                <w:b/>
                <w:bCs/>
              </w:rPr>
              <w:t>Date</w:t>
            </w:r>
          </w:p>
        </w:tc>
      </w:tr>
      <w:tr w:rsidR="00242F36" w:rsidRPr="001E4084" w14:paraId="58896A97" w14:textId="77777777" w:rsidTr="00242F36">
        <w:tc>
          <w:tcPr>
            <w:tcW w:w="5641" w:type="dxa"/>
            <w:vAlign w:val="center"/>
          </w:tcPr>
          <w:p w14:paraId="32BDFD06" w14:textId="77777777" w:rsidR="00242F36" w:rsidRPr="001E4084" w:rsidRDefault="00242F36" w:rsidP="00242F36">
            <w:pPr>
              <w:pStyle w:val="Header"/>
              <w:spacing w:before="40" w:after="20"/>
            </w:pPr>
            <w:r w:rsidRPr="001E4084">
              <w:t xml:space="preserve">Publication of </w:t>
            </w:r>
            <w:r>
              <w:t xml:space="preserve">Contract Notice </w:t>
            </w:r>
          </w:p>
        </w:tc>
        <w:tc>
          <w:tcPr>
            <w:tcW w:w="3262" w:type="dxa"/>
            <w:vAlign w:val="center"/>
          </w:tcPr>
          <w:p w14:paraId="3DA0AFEA" w14:textId="32E86265" w:rsidR="00242F36" w:rsidRPr="001150BC" w:rsidRDefault="00242F36" w:rsidP="00242F36">
            <w:pPr>
              <w:spacing w:before="40" w:after="20"/>
              <w:jc w:val="center"/>
              <w:rPr>
                <w:b/>
                <w:bCs/>
                <w:iCs/>
                <w:highlight w:val="yellow"/>
              </w:rPr>
            </w:pPr>
            <w:r w:rsidRPr="001150BC">
              <w:rPr>
                <w:b/>
                <w:bCs/>
                <w:iCs/>
              </w:rPr>
              <w:t xml:space="preserve">Monday 12 July 2021 </w:t>
            </w:r>
          </w:p>
        </w:tc>
      </w:tr>
      <w:tr w:rsidR="00242F36" w:rsidRPr="001E4084" w14:paraId="4568BABE" w14:textId="77777777" w:rsidTr="00242F36">
        <w:tc>
          <w:tcPr>
            <w:tcW w:w="5641" w:type="dxa"/>
            <w:vAlign w:val="center"/>
          </w:tcPr>
          <w:p w14:paraId="125E2607" w14:textId="77777777" w:rsidR="00242F36" w:rsidRPr="001E4084" w:rsidRDefault="00242F36" w:rsidP="00242F36">
            <w:pPr>
              <w:spacing w:before="40" w:after="20"/>
            </w:pPr>
            <w:r w:rsidRPr="001E4084">
              <w:t>Last date for</w:t>
            </w:r>
            <w:r>
              <w:t xml:space="preserve"> receipt of clarification</w:t>
            </w:r>
            <w:r w:rsidRPr="001E4084">
              <w:t xml:space="preserve"> questions </w:t>
            </w:r>
          </w:p>
        </w:tc>
        <w:tc>
          <w:tcPr>
            <w:tcW w:w="3262" w:type="dxa"/>
            <w:vAlign w:val="center"/>
          </w:tcPr>
          <w:p w14:paraId="40E5A7F2" w14:textId="6B4B6EF4" w:rsidR="00242F36" w:rsidRPr="001150BC" w:rsidRDefault="001150BC" w:rsidP="00242F36">
            <w:pPr>
              <w:spacing w:before="40" w:after="20"/>
              <w:jc w:val="center"/>
              <w:rPr>
                <w:b/>
                <w:bCs/>
                <w:iCs/>
                <w:highlight w:val="yellow"/>
              </w:rPr>
            </w:pPr>
            <w:r>
              <w:rPr>
                <w:b/>
                <w:bCs/>
                <w:iCs/>
              </w:rPr>
              <w:t>Tuesday</w:t>
            </w:r>
            <w:r w:rsidR="00242F36" w:rsidRPr="001150BC">
              <w:rPr>
                <w:b/>
                <w:bCs/>
                <w:iCs/>
              </w:rPr>
              <w:t xml:space="preserve"> </w:t>
            </w:r>
            <w:r>
              <w:rPr>
                <w:b/>
                <w:bCs/>
                <w:iCs/>
              </w:rPr>
              <w:t>3 August</w:t>
            </w:r>
            <w:r w:rsidR="00242F36" w:rsidRPr="001150BC">
              <w:rPr>
                <w:b/>
                <w:bCs/>
                <w:iCs/>
              </w:rPr>
              <w:t xml:space="preserve"> 2021</w:t>
            </w:r>
          </w:p>
        </w:tc>
      </w:tr>
      <w:tr w:rsidR="00242F36" w:rsidRPr="001E4084" w14:paraId="28645974" w14:textId="77777777" w:rsidTr="00242F36">
        <w:tc>
          <w:tcPr>
            <w:tcW w:w="5641" w:type="dxa"/>
            <w:vAlign w:val="center"/>
          </w:tcPr>
          <w:p w14:paraId="5DD0DDF8" w14:textId="77777777" w:rsidR="00242F36" w:rsidRPr="001E4084" w:rsidRDefault="00242F36" w:rsidP="00242F36">
            <w:pPr>
              <w:spacing w:before="40" w:after="20"/>
              <w:rPr>
                <w:b/>
                <w:bCs/>
              </w:rPr>
            </w:pPr>
            <w:r w:rsidRPr="001E4084">
              <w:rPr>
                <w:b/>
                <w:bCs/>
              </w:rPr>
              <w:t>Final submission date for bids</w:t>
            </w:r>
          </w:p>
        </w:tc>
        <w:tc>
          <w:tcPr>
            <w:tcW w:w="3262" w:type="dxa"/>
            <w:vAlign w:val="center"/>
          </w:tcPr>
          <w:p w14:paraId="30E04FDB" w14:textId="7FBE34D3" w:rsidR="00242F36" w:rsidRPr="001150BC" w:rsidRDefault="00242F36" w:rsidP="00242F36">
            <w:pPr>
              <w:spacing w:before="40" w:after="20"/>
              <w:jc w:val="center"/>
              <w:rPr>
                <w:b/>
                <w:iCs/>
                <w:highlight w:val="yellow"/>
              </w:rPr>
            </w:pPr>
            <w:r w:rsidRPr="001150BC">
              <w:rPr>
                <w:b/>
                <w:iCs/>
              </w:rPr>
              <w:t>Tuesday 10 August 2021 @ 16:00 hours GMT</w:t>
            </w:r>
          </w:p>
        </w:tc>
      </w:tr>
      <w:tr w:rsidR="00242F36" w:rsidRPr="001E4084" w14:paraId="46481636" w14:textId="77777777" w:rsidTr="00242F36">
        <w:tc>
          <w:tcPr>
            <w:tcW w:w="5641" w:type="dxa"/>
            <w:vAlign w:val="center"/>
          </w:tcPr>
          <w:p w14:paraId="2CC88943" w14:textId="77777777" w:rsidR="00242F36" w:rsidRPr="001E4084" w:rsidRDefault="00242F36" w:rsidP="00242F36">
            <w:pPr>
              <w:spacing w:before="40" w:after="20"/>
            </w:pPr>
            <w:r w:rsidRPr="001E4084">
              <w:t xml:space="preserve">Evaluation of </w:t>
            </w:r>
            <w:r>
              <w:t>bids</w:t>
            </w:r>
          </w:p>
        </w:tc>
        <w:tc>
          <w:tcPr>
            <w:tcW w:w="3262" w:type="dxa"/>
            <w:vAlign w:val="center"/>
          </w:tcPr>
          <w:p w14:paraId="2446AC2E" w14:textId="1297FCD2" w:rsidR="00242F36" w:rsidRPr="001150BC" w:rsidRDefault="00242F36" w:rsidP="00242F36">
            <w:pPr>
              <w:spacing w:before="40" w:after="20"/>
              <w:jc w:val="center"/>
              <w:rPr>
                <w:b/>
                <w:bCs/>
                <w:iCs/>
                <w:highlight w:val="yellow"/>
              </w:rPr>
            </w:pPr>
            <w:r w:rsidRPr="001150BC">
              <w:rPr>
                <w:b/>
                <w:bCs/>
                <w:iCs/>
              </w:rPr>
              <w:t>11 – 20 August 2021</w:t>
            </w:r>
          </w:p>
        </w:tc>
      </w:tr>
      <w:tr w:rsidR="001150BC" w:rsidRPr="001E4084" w14:paraId="7FC224C6" w14:textId="77777777" w:rsidTr="00242F36">
        <w:tc>
          <w:tcPr>
            <w:tcW w:w="5641" w:type="dxa"/>
            <w:vAlign w:val="center"/>
          </w:tcPr>
          <w:p w14:paraId="398490BB" w14:textId="205D0F46" w:rsidR="001150BC" w:rsidRDefault="001150BC" w:rsidP="00242F36">
            <w:pPr>
              <w:pStyle w:val="Header"/>
              <w:spacing w:before="40" w:after="20"/>
            </w:pPr>
            <w:r>
              <w:t>Post-tender negotiation/clarification</w:t>
            </w:r>
          </w:p>
        </w:tc>
        <w:tc>
          <w:tcPr>
            <w:tcW w:w="3262" w:type="dxa"/>
            <w:vAlign w:val="center"/>
          </w:tcPr>
          <w:p w14:paraId="2DB12416" w14:textId="40D7A9E4" w:rsidR="001150BC" w:rsidRPr="001150BC" w:rsidRDefault="001150BC" w:rsidP="00242F36">
            <w:pPr>
              <w:spacing w:before="40" w:after="20"/>
              <w:jc w:val="center"/>
              <w:rPr>
                <w:b/>
                <w:bCs/>
                <w:iCs/>
              </w:rPr>
            </w:pPr>
            <w:r w:rsidRPr="001150BC">
              <w:rPr>
                <w:b/>
                <w:bCs/>
                <w:iCs/>
              </w:rPr>
              <w:t>23-27 August 2021</w:t>
            </w:r>
          </w:p>
        </w:tc>
      </w:tr>
      <w:tr w:rsidR="001150BC" w:rsidRPr="001E4084" w14:paraId="54172B75" w14:textId="77777777" w:rsidTr="00242F36">
        <w:tc>
          <w:tcPr>
            <w:tcW w:w="5641" w:type="dxa"/>
            <w:vAlign w:val="center"/>
          </w:tcPr>
          <w:p w14:paraId="1AA4B1AF" w14:textId="563DA24D" w:rsidR="001150BC" w:rsidRDefault="001150BC" w:rsidP="00242F36">
            <w:pPr>
              <w:pStyle w:val="Header"/>
              <w:spacing w:before="40" w:after="20"/>
            </w:pPr>
            <w:r>
              <w:t>Bank Holiday</w:t>
            </w:r>
          </w:p>
        </w:tc>
        <w:tc>
          <w:tcPr>
            <w:tcW w:w="3262" w:type="dxa"/>
            <w:vAlign w:val="center"/>
          </w:tcPr>
          <w:p w14:paraId="3B4152ED" w14:textId="72B71E46" w:rsidR="001150BC" w:rsidRPr="001150BC" w:rsidRDefault="00512850" w:rsidP="00242F36">
            <w:pPr>
              <w:spacing w:before="40" w:after="20"/>
              <w:jc w:val="center"/>
              <w:rPr>
                <w:b/>
                <w:bCs/>
                <w:iCs/>
              </w:rPr>
            </w:pPr>
            <w:r>
              <w:rPr>
                <w:b/>
                <w:bCs/>
                <w:iCs/>
              </w:rPr>
              <w:t xml:space="preserve">Monday </w:t>
            </w:r>
            <w:r w:rsidR="001150BC" w:rsidRPr="001150BC">
              <w:rPr>
                <w:b/>
                <w:bCs/>
                <w:iCs/>
              </w:rPr>
              <w:t>30 August 2021</w:t>
            </w:r>
          </w:p>
        </w:tc>
      </w:tr>
      <w:tr w:rsidR="00242F36" w:rsidRPr="001E4084" w14:paraId="41F79603" w14:textId="77777777" w:rsidTr="00242F36">
        <w:tc>
          <w:tcPr>
            <w:tcW w:w="5641" w:type="dxa"/>
            <w:vAlign w:val="center"/>
          </w:tcPr>
          <w:p w14:paraId="5688E39E" w14:textId="7CE8B86B" w:rsidR="00242F36" w:rsidRPr="001E4084" w:rsidRDefault="00242F36" w:rsidP="00242F36">
            <w:pPr>
              <w:pStyle w:val="Header"/>
              <w:spacing w:before="40" w:after="20"/>
            </w:pPr>
            <w:r>
              <w:t>Successful/unsuccessful bidders notified</w:t>
            </w:r>
          </w:p>
        </w:tc>
        <w:tc>
          <w:tcPr>
            <w:tcW w:w="3262" w:type="dxa"/>
            <w:vAlign w:val="center"/>
          </w:tcPr>
          <w:p w14:paraId="5C91019C" w14:textId="47EE07C4" w:rsidR="00242F36" w:rsidRPr="001150BC" w:rsidRDefault="00242F36" w:rsidP="00242F36">
            <w:pPr>
              <w:spacing w:before="40" w:after="20"/>
              <w:jc w:val="center"/>
              <w:rPr>
                <w:b/>
                <w:bCs/>
                <w:iCs/>
              </w:rPr>
            </w:pPr>
            <w:r w:rsidRPr="001150BC">
              <w:rPr>
                <w:b/>
                <w:bCs/>
                <w:iCs/>
              </w:rPr>
              <w:t>Wednesday 1 September 2021</w:t>
            </w:r>
          </w:p>
        </w:tc>
      </w:tr>
      <w:tr w:rsidR="00242F36" w:rsidRPr="001E4084" w14:paraId="5164451A" w14:textId="77777777" w:rsidTr="00242F36">
        <w:tc>
          <w:tcPr>
            <w:tcW w:w="5641" w:type="dxa"/>
            <w:vAlign w:val="center"/>
          </w:tcPr>
          <w:p w14:paraId="5242D0D9" w14:textId="77777777" w:rsidR="00242F36" w:rsidRDefault="00242F36" w:rsidP="00242F36">
            <w:pPr>
              <w:pStyle w:val="Header"/>
              <w:spacing w:before="40" w:after="20"/>
            </w:pPr>
            <w:r>
              <w:t>Standstill Period commences</w:t>
            </w:r>
          </w:p>
        </w:tc>
        <w:tc>
          <w:tcPr>
            <w:tcW w:w="3262" w:type="dxa"/>
            <w:vAlign w:val="center"/>
          </w:tcPr>
          <w:p w14:paraId="6852F3EA" w14:textId="774A6579" w:rsidR="00242F36" w:rsidRPr="001150BC" w:rsidRDefault="00242F36" w:rsidP="00242F36">
            <w:pPr>
              <w:spacing w:before="40" w:after="20"/>
              <w:jc w:val="center"/>
              <w:rPr>
                <w:b/>
                <w:bCs/>
                <w:iCs/>
              </w:rPr>
            </w:pPr>
            <w:r w:rsidRPr="001150BC">
              <w:rPr>
                <w:b/>
                <w:bCs/>
                <w:iCs/>
              </w:rPr>
              <w:t xml:space="preserve">1 September 2021 </w:t>
            </w:r>
          </w:p>
        </w:tc>
      </w:tr>
      <w:tr w:rsidR="00242F36" w:rsidRPr="001E4084" w14:paraId="458B40F3" w14:textId="77777777" w:rsidTr="00242F36">
        <w:tc>
          <w:tcPr>
            <w:tcW w:w="5641" w:type="dxa"/>
            <w:vAlign w:val="center"/>
          </w:tcPr>
          <w:p w14:paraId="0EBBE245" w14:textId="09321C45" w:rsidR="00242F36" w:rsidRPr="001E4084" w:rsidRDefault="001150BC" w:rsidP="00242F36">
            <w:pPr>
              <w:spacing w:before="40" w:after="20"/>
            </w:pPr>
            <w:r>
              <w:t xml:space="preserve">Formal award of contract </w:t>
            </w:r>
          </w:p>
        </w:tc>
        <w:tc>
          <w:tcPr>
            <w:tcW w:w="3262" w:type="dxa"/>
            <w:vAlign w:val="center"/>
          </w:tcPr>
          <w:p w14:paraId="58E43327" w14:textId="0AC591A7" w:rsidR="00242F36" w:rsidRPr="001150BC" w:rsidRDefault="001150BC" w:rsidP="00242F36">
            <w:pPr>
              <w:spacing w:before="40" w:after="20"/>
              <w:jc w:val="center"/>
              <w:rPr>
                <w:b/>
                <w:bCs/>
                <w:iCs/>
              </w:rPr>
            </w:pPr>
            <w:r w:rsidRPr="001150BC">
              <w:rPr>
                <w:b/>
                <w:bCs/>
                <w:iCs/>
              </w:rPr>
              <w:t>10 September 2021</w:t>
            </w:r>
          </w:p>
        </w:tc>
      </w:tr>
      <w:tr w:rsidR="00242F36" w:rsidRPr="001E4084" w14:paraId="68AE1E21" w14:textId="77777777" w:rsidTr="00242F36">
        <w:tc>
          <w:tcPr>
            <w:tcW w:w="5641" w:type="dxa"/>
            <w:vAlign w:val="center"/>
          </w:tcPr>
          <w:p w14:paraId="0A4785B2" w14:textId="60F9F933" w:rsidR="00242F36" w:rsidRPr="001E4084" w:rsidRDefault="001150BC" w:rsidP="00242F36">
            <w:pPr>
              <w:spacing w:before="40" w:after="20"/>
            </w:pPr>
            <w:r>
              <w:t>Start of project</w:t>
            </w:r>
          </w:p>
        </w:tc>
        <w:tc>
          <w:tcPr>
            <w:tcW w:w="3262" w:type="dxa"/>
            <w:vAlign w:val="center"/>
          </w:tcPr>
          <w:p w14:paraId="74E0A1DA" w14:textId="799873EE" w:rsidR="00242F36" w:rsidRPr="001150BC" w:rsidRDefault="00242F36" w:rsidP="00242F36">
            <w:pPr>
              <w:spacing w:before="40" w:after="20"/>
              <w:jc w:val="center"/>
              <w:rPr>
                <w:b/>
                <w:bCs/>
                <w:iCs/>
              </w:rPr>
            </w:pPr>
            <w:r w:rsidRPr="001150BC">
              <w:rPr>
                <w:b/>
                <w:bCs/>
                <w:iCs/>
              </w:rPr>
              <w:t xml:space="preserve">Monday </w:t>
            </w:r>
            <w:r w:rsidR="001150BC" w:rsidRPr="001150BC">
              <w:rPr>
                <w:b/>
                <w:bCs/>
                <w:iCs/>
              </w:rPr>
              <w:t>13</w:t>
            </w:r>
            <w:r w:rsidRPr="001150BC">
              <w:rPr>
                <w:b/>
                <w:bCs/>
                <w:iCs/>
              </w:rPr>
              <w:t xml:space="preserve"> September 2021</w:t>
            </w:r>
          </w:p>
        </w:tc>
      </w:tr>
    </w:tbl>
    <w:p w14:paraId="7AC6D497" w14:textId="77777777" w:rsidR="00242F36" w:rsidRPr="001E4084" w:rsidRDefault="00242F36" w:rsidP="00242F36">
      <w:pPr>
        <w:spacing w:after="240"/>
        <w:rPr>
          <w:b/>
        </w:rPr>
      </w:pPr>
    </w:p>
    <w:p w14:paraId="27398EAF" w14:textId="77777777" w:rsidR="00242F36" w:rsidRDefault="00242F36" w:rsidP="00FA6DD4"/>
    <w:p w14:paraId="538FCD8A" w14:textId="77777777" w:rsidR="004A500C" w:rsidRDefault="004A500C" w:rsidP="00A12981"/>
    <w:sectPr w:rsidR="004A500C" w:rsidSect="00B802BD">
      <w:type w:val="continuous"/>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F4B331" w14:textId="77777777" w:rsidR="00B014E1" w:rsidRDefault="00B014E1" w:rsidP="004A500C">
      <w:pPr>
        <w:spacing w:before="0" w:after="0"/>
      </w:pPr>
      <w:r>
        <w:separator/>
      </w:r>
    </w:p>
  </w:endnote>
  <w:endnote w:type="continuationSeparator" w:id="0">
    <w:p w14:paraId="3D628748" w14:textId="77777777" w:rsidR="00B014E1" w:rsidRDefault="00B014E1" w:rsidP="004A500C">
      <w:pPr>
        <w:spacing w:before="0" w:after="0"/>
      </w:pPr>
      <w:r>
        <w:continuationSeparator/>
      </w:r>
    </w:p>
  </w:endnote>
  <w:endnote w:type="continuationNotice" w:id="1">
    <w:p w14:paraId="1D6FA4E8" w14:textId="77777777" w:rsidR="00B014E1" w:rsidRDefault="00B014E1">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3F30B4" w14:textId="77777777" w:rsidR="00B014E1" w:rsidRDefault="00B014E1" w:rsidP="00CA2C5C">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2B3C5F2E" w14:textId="77777777" w:rsidR="00B014E1" w:rsidRDefault="00B014E1" w:rsidP="00CA2C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652E6A" w14:textId="77777777" w:rsidR="00B014E1" w:rsidRDefault="00B014E1" w:rsidP="00CA2C5C">
    <w:pPr>
      <w:pStyle w:val="Footer"/>
      <w:rPr>
        <w:rStyle w:val="PageNumber"/>
      </w:rPr>
    </w:pPr>
    <w:r w:rsidRPr="00F73243">
      <w:rPr>
        <w:rStyle w:val="PageNumber"/>
      </w:rPr>
      <w:fldChar w:fldCharType="begin"/>
    </w:r>
    <w:r w:rsidRPr="00F73243">
      <w:rPr>
        <w:rStyle w:val="PageNumber"/>
      </w:rPr>
      <w:instrText xml:space="preserve">PAGE  </w:instrText>
    </w:r>
    <w:r w:rsidRPr="00F73243">
      <w:rPr>
        <w:rStyle w:val="PageNumber"/>
      </w:rPr>
      <w:fldChar w:fldCharType="separate"/>
    </w:r>
    <w:r>
      <w:rPr>
        <w:rStyle w:val="PageNumber"/>
        <w:noProof/>
      </w:rPr>
      <w:t>2</w:t>
    </w:r>
    <w:r w:rsidRPr="00F73243">
      <w:rPr>
        <w:rStyle w:val="PageNumber"/>
      </w:rPr>
      <w:fldChar w:fldCharType="end"/>
    </w:r>
  </w:p>
  <w:p w14:paraId="3EB27F62" w14:textId="77777777" w:rsidR="00B014E1" w:rsidRDefault="00B014E1" w:rsidP="00CA2C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0467B8" w14:textId="77777777" w:rsidR="00B014E1" w:rsidRDefault="00B014E1" w:rsidP="004A500C">
      <w:pPr>
        <w:spacing w:before="0" w:after="0"/>
      </w:pPr>
      <w:r>
        <w:separator/>
      </w:r>
    </w:p>
  </w:footnote>
  <w:footnote w:type="continuationSeparator" w:id="0">
    <w:p w14:paraId="7B664353" w14:textId="77777777" w:rsidR="00B014E1" w:rsidRDefault="00B014E1" w:rsidP="004A500C">
      <w:pPr>
        <w:spacing w:before="0" w:after="0"/>
      </w:pPr>
      <w:r>
        <w:continuationSeparator/>
      </w:r>
    </w:p>
  </w:footnote>
  <w:footnote w:type="continuationNotice" w:id="1">
    <w:p w14:paraId="19A2D7C5" w14:textId="77777777" w:rsidR="00B014E1" w:rsidRDefault="00B014E1">
      <w:pPr>
        <w:spacing w:before="0" w:after="0"/>
      </w:pPr>
    </w:p>
  </w:footnote>
  <w:footnote w:id="2">
    <w:p w14:paraId="76D24326" w14:textId="2AC10435" w:rsidR="00B014E1" w:rsidRDefault="00B014E1">
      <w:pPr>
        <w:pStyle w:val="FootnoteText"/>
      </w:pPr>
      <w:r>
        <w:rPr>
          <w:rStyle w:val="FootnoteReference"/>
        </w:rPr>
        <w:footnoteRef/>
      </w:r>
      <w:r>
        <w:t xml:space="preserve"> Downloadable from </w:t>
      </w:r>
      <w:hyperlink r:id="rId1" w:history="1">
        <w:r w:rsidRPr="00221ECA">
          <w:rPr>
            <w:rStyle w:val="Hyperlink"/>
          </w:rPr>
          <w:t>https://www.esdm.co.uk/marine-recorder-downloads</w:t>
        </w:r>
      </w:hyperlink>
      <w:r>
        <w:t xml:space="preserve"> </w:t>
      </w:r>
    </w:p>
  </w:footnote>
  <w:footnote w:id="3">
    <w:p w14:paraId="7E9046ED" w14:textId="78AA1E83" w:rsidR="00B014E1" w:rsidRDefault="00B014E1">
      <w:pPr>
        <w:pStyle w:val="FootnoteText"/>
      </w:pPr>
      <w:r>
        <w:rPr>
          <w:rStyle w:val="FootnoteReference"/>
        </w:rPr>
        <w:footnoteRef/>
      </w:r>
      <w:r>
        <w:t xml:space="preserve"> </w:t>
      </w:r>
      <w:r w:rsidRPr="00735C2E">
        <w:t>https://nbn.org.uk/wp-content/uploads/2017/07/NBN-Data-model-documentation-Part1_2003.pdf</w:t>
      </w:r>
    </w:p>
  </w:footnote>
  <w:footnote w:id="4">
    <w:p w14:paraId="0A01E47C" w14:textId="6296F9E2" w:rsidR="00B014E1" w:rsidRDefault="00B014E1">
      <w:pPr>
        <w:pStyle w:val="FootnoteText"/>
      </w:pPr>
      <w:r>
        <w:rPr>
          <w:rStyle w:val="FootnoteReference"/>
        </w:rPr>
        <w:footnoteRef/>
      </w:r>
      <w:r>
        <w:t xml:space="preserve"> Example available at </w:t>
      </w:r>
      <w:hyperlink r:id="rId2" w:history="1">
        <w:r w:rsidRPr="00C511E7">
          <w:rPr>
            <w:rStyle w:val="Hyperlink"/>
          </w:rPr>
          <w:t>https://hub.jncc.gov.uk/assets/b9934e31-39b6-41f9-9364-d1e93db68307</w:t>
        </w:r>
      </w:hyperlink>
      <w:r>
        <w:t xml:space="preserve"> </w:t>
      </w:r>
    </w:p>
  </w:footnote>
  <w:footnote w:id="5">
    <w:p w14:paraId="3F4EA50D" w14:textId="03277E83" w:rsidR="00B014E1" w:rsidRDefault="00B014E1">
      <w:pPr>
        <w:pStyle w:val="FootnoteText"/>
      </w:pPr>
      <w:r>
        <w:rPr>
          <w:rStyle w:val="FootnoteReference"/>
        </w:rPr>
        <w:footnoteRef/>
      </w:r>
      <w:r>
        <w:t xml:space="preserve"> </w:t>
      </w:r>
      <w:hyperlink r:id="rId3" w:history="1">
        <w:r w:rsidRPr="00221ECA">
          <w:rPr>
            <w:rStyle w:val="Hyperlink"/>
          </w:rPr>
          <w:t>https://www.marinespecies.org/msbias/</w:t>
        </w:r>
      </w:hyperlink>
      <w:r>
        <w:t xml:space="preserve"> </w:t>
      </w:r>
    </w:p>
  </w:footnote>
  <w:footnote w:id="6">
    <w:p w14:paraId="2EFFD67B" w14:textId="0D94FEF4" w:rsidR="00B014E1" w:rsidRDefault="00B014E1">
      <w:pPr>
        <w:pStyle w:val="FootnoteText"/>
      </w:pPr>
      <w:r>
        <w:rPr>
          <w:rStyle w:val="FootnoteReference"/>
        </w:rPr>
        <w:footnoteRef/>
      </w:r>
      <w:r>
        <w:t xml:space="preserve"> </w:t>
      </w:r>
      <w:hyperlink r:id="rId4" w:history="1">
        <w:r w:rsidRPr="00221ECA">
          <w:rPr>
            <w:rStyle w:val="Hyperlink"/>
          </w:rPr>
          <w:t>https://marinespecies.org</w:t>
        </w:r>
      </w:hyperlink>
      <w:r>
        <w:t xml:space="preserve"> </w:t>
      </w:r>
    </w:p>
  </w:footnote>
  <w:footnote w:id="7">
    <w:p w14:paraId="1EBCFD95" w14:textId="6D508661" w:rsidR="00B014E1" w:rsidRDefault="00B014E1">
      <w:pPr>
        <w:pStyle w:val="FootnoteText"/>
      </w:pPr>
      <w:r>
        <w:rPr>
          <w:rStyle w:val="FootnoteReference"/>
        </w:rPr>
        <w:footnoteRef/>
      </w:r>
      <w:r>
        <w:t xml:space="preserve"> </w:t>
      </w:r>
      <w:hyperlink r:id="rId5" w:history="1">
        <w:r w:rsidRPr="00221ECA">
          <w:rPr>
            <w:rStyle w:val="Hyperlink"/>
          </w:rPr>
          <w:t>https://www.dassh.ac.uk/</w:t>
        </w:r>
      </w:hyperlink>
      <w:r>
        <w:t xml:space="preserve"> </w:t>
      </w:r>
    </w:p>
  </w:footnote>
  <w:footnote w:id="8">
    <w:p w14:paraId="3E517CE6" w14:textId="2D039D8F" w:rsidR="00B014E1" w:rsidRDefault="00B014E1">
      <w:pPr>
        <w:pStyle w:val="FootnoteText"/>
      </w:pPr>
      <w:r>
        <w:rPr>
          <w:rStyle w:val="FootnoteReference"/>
        </w:rPr>
        <w:footnoteRef/>
      </w:r>
      <w:r>
        <w:t xml:space="preserve"> </w:t>
      </w:r>
      <w:hyperlink r:id="rId6" w:history="1">
        <w:r w:rsidRPr="00221ECA">
          <w:rPr>
            <w:rStyle w:val="Hyperlink"/>
          </w:rPr>
          <w:t>https://www.medin.org.uk/</w:t>
        </w:r>
      </w:hyperlink>
      <w:r>
        <w:t xml:space="preserve"> </w:t>
      </w:r>
    </w:p>
  </w:footnote>
  <w:footnote w:id="9">
    <w:p w14:paraId="25D578DB" w14:textId="2078EB98" w:rsidR="00B014E1" w:rsidRDefault="00B014E1" w:rsidP="00F21B5C">
      <w:pPr>
        <w:pStyle w:val="FootnoteText"/>
      </w:pPr>
      <w:r>
        <w:rPr>
          <w:rStyle w:val="FootnoteReference"/>
        </w:rPr>
        <w:footnoteRef/>
      </w:r>
      <w:r>
        <w:t xml:space="preserve"> “Determining Existing Potential Solutions for a Marine Recorder Replacement</w:t>
      </w:r>
    </w:p>
    <w:p w14:paraId="5D1C4FD7" w14:textId="5A3AA209" w:rsidR="00B014E1" w:rsidRDefault="00B014E1" w:rsidP="00F21B5C">
      <w:pPr>
        <w:pStyle w:val="FootnoteText"/>
      </w:pPr>
      <w:r>
        <w:t>Technical Review”. Report in press, available on request. Please contact Graeme Duncan.</w:t>
      </w:r>
    </w:p>
  </w:footnote>
  <w:footnote w:id="10">
    <w:p w14:paraId="7FE0BD51" w14:textId="1F4FB8C7" w:rsidR="00B014E1" w:rsidRDefault="00B014E1">
      <w:pPr>
        <w:pStyle w:val="FootnoteText"/>
      </w:pPr>
      <w:r>
        <w:rPr>
          <w:rStyle w:val="FootnoteReference"/>
        </w:rPr>
        <w:footnoteRef/>
      </w:r>
      <w:r>
        <w:t xml:space="preserve"> Driven by the current custodians of the organisations, see: </w:t>
      </w:r>
      <w:hyperlink r:id="rId7" w:history="1">
        <w:r w:rsidRPr="00221ECA">
          <w:rPr>
            <w:rStyle w:val="Hyperlink"/>
          </w:rPr>
          <w:t>https://jncc.gov.uk/our-work/marine-recorder/</w:t>
        </w:r>
      </w:hyperlink>
      <w:r>
        <w:t xml:space="preserve"> </w:t>
      </w:r>
    </w:p>
  </w:footnote>
  <w:footnote w:id="11">
    <w:p w14:paraId="173A1CD9" w14:textId="701C7287" w:rsidR="00B014E1" w:rsidRDefault="00B014E1">
      <w:pPr>
        <w:pStyle w:val="FootnoteText"/>
      </w:pPr>
      <w:r>
        <w:rPr>
          <w:rStyle w:val="FootnoteReference"/>
        </w:rPr>
        <w:footnoteRef/>
      </w:r>
      <w:r>
        <w:t xml:space="preserve"> See “Contributors” list at </w:t>
      </w:r>
      <w:hyperlink r:id="rId8" w:history="1">
        <w:r w:rsidRPr="00C511E7">
          <w:rPr>
            <w:rStyle w:val="Hyperlink"/>
          </w:rPr>
          <w:t>https://jncc.gov.uk/our-work/marine-recorder/</w:t>
        </w:r>
      </w:hyperlink>
      <w:r>
        <w:t xml:space="preserve"> </w:t>
      </w:r>
    </w:p>
  </w:footnote>
  <w:footnote w:id="12">
    <w:p w14:paraId="7CB658C5" w14:textId="3EE196CA" w:rsidR="00B014E1" w:rsidRDefault="00B014E1">
      <w:pPr>
        <w:pStyle w:val="FootnoteText"/>
      </w:pPr>
      <w:r>
        <w:rPr>
          <w:rStyle w:val="FootnoteReference"/>
        </w:rPr>
        <w:footnoteRef/>
      </w:r>
      <w:r>
        <w:t xml:space="preserve"> Ending 31</w:t>
      </w:r>
      <w:r w:rsidRPr="00030343">
        <w:rPr>
          <w:vertAlign w:val="superscript"/>
        </w:rPr>
        <w:t>st</w:t>
      </w:r>
      <w:r>
        <w:t xml:space="preserve"> March 2022</w:t>
      </w:r>
    </w:p>
  </w:footnote>
  <w:footnote w:id="13">
    <w:p w14:paraId="6859007A" w14:textId="3E7F4F04" w:rsidR="00B014E1" w:rsidRDefault="00B014E1">
      <w:pPr>
        <w:pStyle w:val="FootnoteText"/>
      </w:pPr>
      <w:r>
        <w:rPr>
          <w:rStyle w:val="FootnoteReference"/>
        </w:rPr>
        <w:footnoteRef/>
      </w:r>
      <w:r>
        <w:t xml:space="preserve"> Often referred to as publication, but terminology has been changed here to remove the inference of the data becoming fully public.</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793DF5" w14:textId="6C38B337" w:rsidR="00B014E1" w:rsidRDefault="00B014E1">
    <w:pPr>
      <w:pStyle w:val="Header"/>
    </w:pPr>
    <w:r>
      <w:tab/>
    </w:r>
    <w:r>
      <w:tab/>
      <w:t>July 2021</w:t>
    </w:r>
  </w:p>
  <w:p w14:paraId="504AA310" w14:textId="77777777" w:rsidR="00B014E1" w:rsidRDefault="00B014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476F3"/>
    <w:multiLevelType w:val="hybridMultilevel"/>
    <w:tmpl w:val="31E2F39E"/>
    <w:lvl w:ilvl="0" w:tplc="2EBE99EA">
      <w:numFmt w:val="bullet"/>
      <w:lvlText w:val="•"/>
      <w:lvlJc w:val="left"/>
      <w:pPr>
        <w:ind w:left="1080" w:hanging="72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57095"/>
    <w:multiLevelType w:val="hybridMultilevel"/>
    <w:tmpl w:val="C200F3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A34C61"/>
    <w:multiLevelType w:val="hybridMultilevel"/>
    <w:tmpl w:val="CEDC7718"/>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 w15:restartNumberingAfterBreak="0">
    <w:nsid w:val="038648E3"/>
    <w:multiLevelType w:val="hybridMultilevel"/>
    <w:tmpl w:val="EA0C773E"/>
    <w:lvl w:ilvl="0" w:tplc="A29CC2C8">
      <w:start w:val="1"/>
      <w:numFmt w:val="decimal"/>
      <w:pStyle w:val="Heading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B265A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9052B7F"/>
    <w:multiLevelType w:val="hybridMultilevel"/>
    <w:tmpl w:val="31EA4E34"/>
    <w:lvl w:ilvl="0" w:tplc="2EBE99EA">
      <w:numFmt w:val="bullet"/>
      <w:lvlText w:val="•"/>
      <w:lvlJc w:val="left"/>
      <w:pPr>
        <w:ind w:left="1080" w:hanging="72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A4000D"/>
    <w:multiLevelType w:val="hybridMultilevel"/>
    <w:tmpl w:val="5F0EFC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0537768"/>
    <w:multiLevelType w:val="multilevel"/>
    <w:tmpl w:val="1AC6951E"/>
    <w:lvl w:ilvl="0">
      <w:start w:val="1"/>
      <w:numFmt w:val="decimal"/>
      <w:lvlText w:val="%1."/>
      <w:lvlJc w:val="left"/>
      <w:pPr>
        <w:ind w:left="360" w:hanging="360"/>
      </w:pPr>
      <w:rPr>
        <w:rFonts w:hint="default"/>
      </w:rPr>
    </w:lvl>
    <w:lvl w:ilvl="1">
      <w:start w:val="3"/>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4345028"/>
    <w:multiLevelType w:val="multilevel"/>
    <w:tmpl w:val="51C6A97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4942102"/>
    <w:multiLevelType w:val="hybridMultilevel"/>
    <w:tmpl w:val="778484AC"/>
    <w:lvl w:ilvl="0" w:tplc="C6BA7C5C">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8C1C19"/>
    <w:multiLevelType w:val="hybridMultilevel"/>
    <w:tmpl w:val="2F96FD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EF054D"/>
    <w:multiLevelType w:val="hybridMultilevel"/>
    <w:tmpl w:val="2744E31C"/>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C325FC9"/>
    <w:multiLevelType w:val="multilevel"/>
    <w:tmpl w:val="0F52256A"/>
    <w:styleLink w:val="Style1"/>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1F930D1E"/>
    <w:multiLevelType w:val="hybridMultilevel"/>
    <w:tmpl w:val="A5100944"/>
    <w:lvl w:ilvl="0" w:tplc="94F2B30E">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0437160"/>
    <w:multiLevelType w:val="hybridMultilevel"/>
    <w:tmpl w:val="9370C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1392D70"/>
    <w:multiLevelType w:val="hybridMultilevel"/>
    <w:tmpl w:val="F4A291AA"/>
    <w:lvl w:ilvl="0" w:tplc="11D0980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5DE6E84"/>
    <w:multiLevelType w:val="hybridMultilevel"/>
    <w:tmpl w:val="8A1AA9E8"/>
    <w:lvl w:ilvl="0" w:tplc="35A43F80">
      <w:start w:val="1"/>
      <w:numFmt w:val="lowerRoman"/>
      <w:lvlText w:val="(%1)"/>
      <w:lvlJc w:val="left"/>
      <w:pPr>
        <w:ind w:left="1680" w:hanging="9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2CBC64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3993DA2"/>
    <w:multiLevelType w:val="hybridMultilevel"/>
    <w:tmpl w:val="400A3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FF6BC0"/>
    <w:multiLevelType w:val="hybridMultilevel"/>
    <w:tmpl w:val="0C9E5828"/>
    <w:lvl w:ilvl="0" w:tplc="6EAE72C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8C35287"/>
    <w:multiLevelType w:val="hybridMultilevel"/>
    <w:tmpl w:val="71DEE1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8CF27CC"/>
    <w:multiLevelType w:val="hybridMultilevel"/>
    <w:tmpl w:val="0AD870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02349C"/>
    <w:multiLevelType w:val="hybridMultilevel"/>
    <w:tmpl w:val="01489D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9C445BC"/>
    <w:multiLevelType w:val="hybridMultilevel"/>
    <w:tmpl w:val="DB4CB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F57E68"/>
    <w:multiLevelType w:val="hybridMultilevel"/>
    <w:tmpl w:val="4F62E3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B9E4D8F"/>
    <w:multiLevelType w:val="hybridMultilevel"/>
    <w:tmpl w:val="621A0A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1884A1E"/>
    <w:multiLevelType w:val="hybridMultilevel"/>
    <w:tmpl w:val="69CC2C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30D18BC"/>
    <w:multiLevelType w:val="multilevel"/>
    <w:tmpl w:val="79843CF4"/>
    <w:lvl w:ilvl="0">
      <w:start w:val="1"/>
      <w:numFmt w:val="decimal"/>
      <w:pStyle w:val="Heading2"/>
      <w:lvlText w:val="%1."/>
      <w:lvlJc w:val="left"/>
      <w:pPr>
        <w:ind w:left="501"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7B51D2C"/>
    <w:multiLevelType w:val="hybridMultilevel"/>
    <w:tmpl w:val="909E79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06E5DCF"/>
    <w:multiLevelType w:val="hybridMultilevel"/>
    <w:tmpl w:val="1B420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3287E8D"/>
    <w:multiLevelType w:val="hybridMultilevel"/>
    <w:tmpl w:val="77DA5B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65F358A"/>
    <w:multiLevelType w:val="hybridMultilevel"/>
    <w:tmpl w:val="68EEE886"/>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32" w15:restartNumberingAfterBreak="0">
    <w:nsid w:val="59A37FA4"/>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D554095"/>
    <w:multiLevelType w:val="hybridMultilevel"/>
    <w:tmpl w:val="9D52C094"/>
    <w:lvl w:ilvl="0" w:tplc="5528363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1274F4D"/>
    <w:multiLevelType w:val="hybridMultilevel"/>
    <w:tmpl w:val="F2A8D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2C5743E"/>
    <w:multiLevelType w:val="hybridMultilevel"/>
    <w:tmpl w:val="EC38BD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85313AA"/>
    <w:multiLevelType w:val="hybridMultilevel"/>
    <w:tmpl w:val="4C7816E8"/>
    <w:lvl w:ilvl="0" w:tplc="08090001">
      <w:start w:val="1"/>
      <w:numFmt w:val="bullet"/>
      <w:lvlText w:val=""/>
      <w:lvlJc w:val="left"/>
      <w:pPr>
        <w:ind w:left="720" w:hanging="360"/>
      </w:pPr>
      <w:rPr>
        <w:rFonts w:ascii="Symbol" w:hAnsi="Symbol"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959413C"/>
    <w:multiLevelType w:val="hybridMultilevel"/>
    <w:tmpl w:val="B93A78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E226853"/>
    <w:multiLevelType w:val="hybridMultilevel"/>
    <w:tmpl w:val="0C741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12F6FC1"/>
    <w:multiLevelType w:val="hybridMultilevel"/>
    <w:tmpl w:val="169013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7E3EDA"/>
    <w:multiLevelType w:val="hybridMultilevel"/>
    <w:tmpl w:val="96BC23D8"/>
    <w:lvl w:ilvl="0" w:tplc="C6BA7C5C">
      <w:start w:val="1"/>
      <w:numFmt w:val="decimal"/>
      <w:pStyle w:val="NumberList"/>
      <w:lvlText w:val="%1."/>
      <w:lvlJc w:val="left"/>
      <w:pPr>
        <w:ind w:left="720" w:hanging="360"/>
      </w:pPr>
      <w:rPr>
        <w:rFonts w:hint="default"/>
      </w:rPr>
    </w:lvl>
    <w:lvl w:ilvl="1" w:tplc="87F8B6E0">
      <w:numFmt w:val="bullet"/>
      <w:lvlText w:val="•"/>
      <w:lvlJc w:val="left"/>
      <w:pPr>
        <w:ind w:left="1800" w:hanging="72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A847851"/>
    <w:multiLevelType w:val="hybridMultilevel"/>
    <w:tmpl w:val="F77AA40C"/>
    <w:lvl w:ilvl="0" w:tplc="D36080A6">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BCF7A5E"/>
    <w:multiLevelType w:val="hybridMultilevel"/>
    <w:tmpl w:val="59DEF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2"/>
  </w:num>
  <w:num w:numId="2">
    <w:abstractNumId w:val="19"/>
  </w:num>
  <w:num w:numId="3">
    <w:abstractNumId w:val="23"/>
  </w:num>
  <w:num w:numId="4">
    <w:abstractNumId w:val="34"/>
  </w:num>
  <w:num w:numId="5">
    <w:abstractNumId w:val="22"/>
  </w:num>
  <w:num w:numId="6">
    <w:abstractNumId w:val="29"/>
  </w:num>
  <w:num w:numId="7">
    <w:abstractNumId w:val="11"/>
  </w:num>
  <w:num w:numId="8">
    <w:abstractNumId w:val="1"/>
  </w:num>
  <w:num w:numId="9">
    <w:abstractNumId w:val="13"/>
  </w:num>
  <w:num w:numId="10">
    <w:abstractNumId w:val="40"/>
  </w:num>
  <w:num w:numId="11">
    <w:abstractNumId w:val="40"/>
    <w:lvlOverride w:ilvl="0">
      <w:startOverride w:val="1"/>
    </w:lvlOverride>
  </w:num>
  <w:num w:numId="12">
    <w:abstractNumId w:val="9"/>
  </w:num>
  <w:num w:numId="13">
    <w:abstractNumId w:val="30"/>
  </w:num>
  <w:num w:numId="14">
    <w:abstractNumId w:val="36"/>
  </w:num>
  <w:num w:numId="15">
    <w:abstractNumId w:val="14"/>
  </w:num>
  <w:num w:numId="16">
    <w:abstractNumId w:val="42"/>
  </w:num>
  <w:num w:numId="17">
    <w:abstractNumId w:val="26"/>
  </w:num>
  <w:num w:numId="18">
    <w:abstractNumId w:val="28"/>
  </w:num>
  <w:num w:numId="19">
    <w:abstractNumId w:val="6"/>
  </w:num>
  <w:num w:numId="20">
    <w:abstractNumId w:val="3"/>
  </w:num>
  <w:num w:numId="21">
    <w:abstractNumId w:val="4"/>
  </w:num>
  <w:num w:numId="22">
    <w:abstractNumId w:val="3"/>
    <w:lvlOverride w:ilvl="0">
      <w:startOverride w:val="1"/>
    </w:lvlOverride>
  </w:num>
  <w:num w:numId="23">
    <w:abstractNumId w:val="8"/>
  </w:num>
  <w:num w:numId="24">
    <w:abstractNumId w:val="27"/>
  </w:num>
  <w:num w:numId="25">
    <w:abstractNumId w:val="41"/>
  </w:num>
  <w:num w:numId="26">
    <w:abstractNumId w:val="16"/>
  </w:num>
  <w:num w:numId="27">
    <w:abstractNumId w:val="33"/>
  </w:num>
  <w:num w:numId="28">
    <w:abstractNumId w:val="7"/>
  </w:num>
  <w:num w:numId="29">
    <w:abstractNumId w:val="17"/>
  </w:num>
  <w:num w:numId="30">
    <w:abstractNumId w:val="31"/>
  </w:num>
  <w:num w:numId="31">
    <w:abstractNumId w:val="32"/>
  </w:num>
  <w:num w:numId="32">
    <w:abstractNumId w:val="35"/>
  </w:num>
  <w:num w:numId="33">
    <w:abstractNumId w:val="15"/>
  </w:num>
  <w:num w:numId="34">
    <w:abstractNumId w:val="20"/>
  </w:num>
  <w:num w:numId="35">
    <w:abstractNumId w:val="21"/>
  </w:num>
  <w:num w:numId="36">
    <w:abstractNumId w:val="38"/>
  </w:num>
  <w:num w:numId="37">
    <w:abstractNumId w:val="3"/>
    <w:lvlOverride w:ilvl="0">
      <w:startOverride w:val="1"/>
    </w:lvlOverride>
  </w:num>
  <w:num w:numId="38">
    <w:abstractNumId w:val="39"/>
  </w:num>
  <w:num w:numId="39">
    <w:abstractNumId w:val="5"/>
  </w:num>
  <w:num w:numId="40">
    <w:abstractNumId w:val="0"/>
  </w:num>
  <w:num w:numId="41">
    <w:abstractNumId w:val="3"/>
    <w:lvlOverride w:ilvl="0">
      <w:startOverride w:val="1"/>
    </w:lvlOverride>
  </w:num>
  <w:num w:numId="42">
    <w:abstractNumId w:val="24"/>
  </w:num>
  <w:num w:numId="43">
    <w:abstractNumId w:val="37"/>
  </w:num>
  <w:num w:numId="44">
    <w:abstractNumId w:val="25"/>
  </w:num>
  <w:num w:numId="45">
    <w:abstractNumId w:val="18"/>
  </w:num>
  <w:num w:numId="46">
    <w:abstractNumId w:val="2"/>
  </w:num>
  <w:num w:numId="4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500C"/>
    <w:rsid w:val="000002AB"/>
    <w:rsid w:val="00001DB4"/>
    <w:rsid w:val="00002B10"/>
    <w:rsid w:val="0000382D"/>
    <w:rsid w:val="000038A3"/>
    <w:rsid w:val="00005733"/>
    <w:rsid w:val="00005E0A"/>
    <w:rsid w:val="0000660C"/>
    <w:rsid w:val="000069FC"/>
    <w:rsid w:val="000075B3"/>
    <w:rsid w:val="00007B4F"/>
    <w:rsid w:val="00010883"/>
    <w:rsid w:val="00011F01"/>
    <w:rsid w:val="0001278E"/>
    <w:rsid w:val="000128DF"/>
    <w:rsid w:val="000129D7"/>
    <w:rsid w:val="00012BDF"/>
    <w:rsid w:val="00013FDB"/>
    <w:rsid w:val="000144A0"/>
    <w:rsid w:val="0001530B"/>
    <w:rsid w:val="00015FBE"/>
    <w:rsid w:val="00017310"/>
    <w:rsid w:val="000203B4"/>
    <w:rsid w:val="00020777"/>
    <w:rsid w:val="00020C99"/>
    <w:rsid w:val="00020CED"/>
    <w:rsid w:val="00021212"/>
    <w:rsid w:val="00021E8E"/>
    <w:rsid w:val="0002221C"/>
    <w:rsid w:val="0002229D"/>
    <w:rsid w:val="00022617"/>
    <w:rsid w:val="00022EC9"/>
    <w:rsid w:val="00024106"/>
    <w:rsid w:val="00024243"/>
    <w:rsid w:val="00024595"/>
    <w:rsid w:val="00025234"/>
    <w:rsid w:val="00025895"/>
    <w:rsid w:val="00025B0A"/>
    <w:rsid w:val="00025BBF"/>
    <w:rsid w:val="0002628A"/>
    <w:rsid w:val="00026356"/>
    <w:rsid w:val="00026A69"/>
    <w:rsid w:val="00026C7E"/>
    <w:rsid w:val="00026CCA"/>
    <w:rsid w:val="000277A7"/>
    <w:rsid w:val="00030128"/>
    <w:rsid w:val="00030343"/>
    <w:rsid w:val="00030D51"/>
    <w:rsid w:val="0003110A"/>
    <w:rsid w:val="000320AF"/>
    <w:rsid w:val="0003368B"/>
    <w:rsid w:val="00033D72"/>
    <w:rsid w:val="00033FFD"/>
    <w:rsid w:val="000341B6"/>
    <w:rsid w:val="00034EE6"/>
    <w:rsid w:val="000350B8"/>
    <w:rsid w:val="00035493"/>
    <w:rsid w:val="00035ACF"/>
    <w:rsid w:val="00035C7F"/>
    <w:rsid w:val="0003634B"/>
    <w:rsid w:val="000367C0"/>
    <w:rsid w:val="00036FB1"/>
    <w:rsid w:val="000378E0"/>
    <w:rsid w:val="00037C92"/>
    <w:rsid w:val="00042765"/>
    <w:rsid w:val="00042D92"/>
    <w:rsid w:val="0004301D"/>
    <w:rsid w:val="00043170"/>
    <w:rsid w:val="000439DE"/>
    <w:rsid w:val="000440E5"/>
    <w:rsid w:val="00044CE9"/>
    <w:rsid w:val="0004560C"/>
    <w:rsid w:val="00045D90"/>
    <w:rsid w:val="00045F6F"/>
    <w:rsid w:val="0004676C"/>
    <w:rsid w:val="00047648"/>
    <w:rsid w:val="000477CA"/>
    <w:rsid w:val="00047934"/>
    <w:rsid w:val="000508C5"/>
    <w:rsid w:val="00050A66"/>
    <w:rsid w:val="00051403"/>
    <w:rsid w:val="0005179B"/>
    <w:rsid w:val="000526BE"/>
    <w:rsid w:val="0005288E"/>
    <w:rsid w:val="00052E50"/>
    <w:rsid w:val="00053D05"/>
    <w:rsid w:val="00053E2F"/>
    <w:rsid w:val="0005461D"/>
    <w:rsid w:val="0005465F"/>
    <w:rsid w:val="00055245"/>
    <w:rsid w:val="0005611C"/>
    <w:rsid w:val="00056A2A"/>
    <w:rsid w:val="00056B52"/>
    <w:rsid w:val="00057BA2"/>
    <w:rsid w:val="00057CB7"/>
    <w:rsid w:val="00060129"/>
    <w:rsid w:val="000604FE"/>
    <w:rsid w:val="00060BCE"/>
    <w:rsid w:val="00062059"/>
    <w:rsid w:val="00062330"/>
    <w:rsid w:val="00062CBF"/>
    <w:rsid w:val="0006323D"/>
    <w:rsid w:val="000638CF"/>
    <w:rsid w:val="00063931"/>
    <w:rsid w:val="00063C06"/>
    <w:rsid w:val="00064DAC"/>
    <w:rsid w:val="0006583E"/>
    <w:rsid w:val="000661AA"/>
    <w:rsid w:val="0006644A"/>
    <w:rsid w:val="0006667D"/>
    <w:rsid w:val="000666F2"/>
    <w:rsid w:val="00066791"/>
    <w:rsid w:val="00066A6D"/>
    <w:rsid w:val="000672AA"/>
    <w:rsid w:val="00067663"/>
    <w:rsid w:val="00067CC6"/>
    <w:rsid w:val="00067F78"/>
    <w:rsid w:val="00070C9D"/>
    <w:rsid w:val="00071B91"/>
    <w:rsid w:val="0007284A"/>
    <w:rsid w:val="00072C81"/>
    <w:rsid w:val="00072E6C"/>
    <w:rsid w:val="00073509"/>
    <w:rsid w:val="00073596"/>
    <w:rsid w:val="00073662"/>
    <w:rsid w:val="00074076"/>
    <w:rsid w:val="0007491F"/>
    <w:rsid w:val="000761D3"/>
    <w:rsid w:val="00076AD7"/>
    <w:rsid w:val="00080B92"/>
    <w:rsid w:val="000811C8"/>
    <w:rsid w:val="0008191D"/>
    <w:rsid w:val="00081C1E"/>
    <w:rsid w:val="00082D51"/>
    <w:rsid w:val="000841AC"/>
    <w:rsid w:val="00084555"/>
    <w:rsid w:val="00084E26"/>
    <w:rsid w:val="00085969"/>
    <w:rsid w:val="00087D6F"/>
    <w:rsid w:val="00087E1E"/>
    <w:rsid w:val="00090151"/>
    <w:rsid w:val="0009040A"/>
    <w:rsid w:val="0009110F"/>
    <w:rsid w:val="00092BFF"/>
    <w:rsid w:val="00092F8A"/>
    <w:rsid w:val="0009326B"/>
    <w:rsid w:val="00093BC4"/>
    <w:rsid w:val="00094622"/>
    <w:rsid w:val="00094B28"/>
    <w:rsid w:val="000953C4"/>
    <w:rsid w:val="00095481"/>
    <w:rsid w:val="000957A7"/>
    <w:rsid w:val="000958C4"/>
    <w:rsid w:val="00096183"/>
    <w:rsid w:val="000963F4"/>
    <w:rsid w:val="000964A7"/>
    <w:rsid w:val="00096B0D"/>
    <w:rsid w:val="00096DA4"/>
    <w:rsid w:val="000972E9"/>
    <w:rsid w:val="00097305"/>
    <w:rsid w:val="00097BA1"/>
    <w:rsid w:val="00097CE1"/>
    <w:rsid w:val="000A056C"/>
    <w:rsid w:val="000A1375"/>
    <w:rsid w:val="000A1479"/>
    <w:rsid w:val="000A2693"/>
    <w:rsid w:val="000A4255"/>
    <w:rsid w:val="000A4619"/>
    <w:rsid w:val="000A4B5A"/>
    <w:rsid w:val="000A4D9B"/>
    <w:rsid w:val="000A4ECA"/>
    <w:rsid w:val="000A58BC"/>
    <w:rsid w:val="000A5FAB"/>
    <w:rsid w:val="000A60AD"/>
    <w:rsid w:val="000A619C"/>
    <w:rsid w:val="000A68A6"/>
    <w:rsid w:val="000A7683"/>
    <w:rsid w:val="000A7945"/>
    <w:rsid w:val="000B0039"/>
    <w:rsid w:val="000B0369"/>
    <w:rsid w:val="000B03FC"/>
    <w:rsid w:val="000B0EDE"/>
    <w:rsid w:val="000B1928"/>
    <w:rsid w:val="000B3541"/>
    <w:rsid w:val="000B57E0"/>
    <w:rsid w:val="000B5A05"/>
    <w:rsid w:val="000B7AB6"/>
    <w:rsid w:val="000B7B2A"/>
    <w:rsid w:val="000C01A0"/>
    <w:rsid w:val="000C0629"/>
    <w:rsid w:val="000C065C"/>
    <w:rsid w:val="000C08D2"/>
    <w:rsid w:val="000C1D0F"/>
    <w:rsid w:val="000C27D6"/>
    <w:rsid w:val="000C2D2B"/>
    <w:rsid w:val="000C332A"/>
    <w:rsid w:val="000C35DE"/>
    <w:rsid w:val="000C3600"/>
    <w:rsid w:val="000C3AC5"/>
    <w:rsid w:val="000C4274"/>
    <w:rsid w:val="000C5BA9"/>
    <w:rsid w:val="000C7B90"/>
    <w:rsid w:val="000C7DEB"/>
    <w:rsid w:val="000D0EA7"/>
    <w:rsid w:val="000D18E4"/>
    <w:rsid w:val="000D1B20"/>
    <w:rsid w:val="000D2C14"/>
    <w:rsid w:val="000D38CE"/>
    <w:rsid w:val="000D3C4B"/>
    <w:rsid w:val="000D437C"/>
    <w:rsid w:val="000D4988"/>
    <w:rsid w:val="000D559C"/>
    <w:rsid w:val="000D5B37"/>
    <w:rsid w:val="000D5DB5"/>
    <w:rsid w:val="000D5FAB"/>
    <w:rsid w:val="000D65DD"/>
    <w:rsid w:val="000D6987"/>
    <w:rsid w:val="000D6B0B"/>
    <w:rsid w:val="000D6B4B"/>
    <w:rsid w:val="000D6D2C"/>
    <w:rsid w:val="000D76F2"/>
    <w:rsid w:val="000D7A98"/>
    <w:rsid w:val="000E1E93"/>
    <w:rsid w:val="000E28D9"/>
    <w:rsid w:val="000E2F63"/>
    <w:rsid w:val="000E315B"/>
    <w:rsid w:val="000E3624"/>
    <w:rsid w:val="000E3A16"/>
    <w:rsid w:val="000E48EF"/>
    <w:rsid w:val="000E4A36"/>
    <w:rsid w:val="000E4C35"/>
    <w:rsid w:val="000E5F0B"/>
    <w:rsid w:val="000E6026"/>
    <w:rsid w:val="000E6772"/>
    <w:rsid w:val="000F12C0"/>
    <w:rsid w:val="000F178A"/>
    <w:rsid w:val="000F1C79"/>
    <w:rsid w:val="000F28AB"/>
    <w:rsid w:val="000F2C4D"/>
    <w:rsid w:val="000F2CD1"/>
    <w:rsid w:val="000F3846"/>
    <w:rsid w:val="000F3A01"/>
    <w:rsid w:val="000F3DDA"/>
    <w:rsid w:val="000F3F2F"/>
    <w:rsid w:val="000F40B6"/>
    <w:rsid w:val="000F45D9"/>
    <w:rsid w:val="000F4C7F"/>
    <w:rsid w:val="000F6625"/>
    <w:rsid w:val="000F66C1"/>
    <w:rsid w:val="000F6B0F"/>
    <w:rsid w:val="000F70CE"/>
    <w:rsid w:val="00100033"/>
    <w:rsid w:val="00100191"/>
    <w:rsid w:val="00100A19"/>
    <w:rsid w:val="00100B6B"/>
    <w:rsid w:val="00100C79"/>
    <w:rsid w:val="00101060"/>
    <w:rsid w:val="00102080"/>
    <w:rsid w:val="001031E6"/>
    <w:rsid w:val="001034A2"/>
    <w:rsid w:val="00104300"/>
    <w:rsid w:val="00104370"/>
    <w:rsid w:val="001047DE"/>
    <w:rsid w:val="001051A6"/>
    <w:rsid w:val="00105460"/>
    <w:rsid w:val="001054D3"/>
    <w:rsid w:val="00105AA0"/>
    <w:rsid w:val="00106796"/>
    <w:rsid w:val="00106CB7"/>
    <w:rsid w:val="00107CFD"/>
    <w:rsid w:val="00110E88"/>
    <w:rsid w:val="00111BB8"/>
    <w:rsid w:val="00111C95"/>
    <w:rsid w:val="00111E3C"/>
    <w:rsid w:val="00112C9A"/>
    <w:rsid w:val="00113E68"/>
    <w:rsid w:val="00114C7B"/>
    <w:rsid w:val="00114E79"/>
    <w:rsid w:val="00114F91"/>
    <w:rsid w:val="001150BC"/>
    <w:rsid w:val="00115238"/>
    <w:rsid w:val="0011533D"/>
    <w:rsid w:val="001163D8"/>
    <w:rsid w:val="001166B1"/>
    <w:rsid w:val="001177AF"/>
    <w:rsid w:val="00117D98"/>
    <w:rsid w:val="001206DA"/>
    <w:rsid w:val="00120733"/>
    <w:rsid w:val="00120CB7"/>
    <w:rsid w:val="00121F5C"/>
    <w:rsid w:val="00122B39"/>
    <w:rsid w:val="00123384"/>
    <w:rsid w:val="0012376A"/>
    <w:rsid w:val="001238A7"/>
    <w:rsid w:val="001238A8"/>
    <w:rsid w:val="00124422"/>
    <w:rsid w:val="00124B75"/>
    <w:rsid w:val="00125007"/>
    <w:rsid w:val="0012638E"/>
    <w:rsid w:val="00126B5D"/>
    <w:rsid w:val="00126D7D"/>
    <w:rsid w:val="00127082"/>
    <w:rsid w:val="00130CC9"/>
    <w:rsid w:val="0013313E"/>
    <w:rsid w:val="001334B5"/>
    <w:rsid w:val="00133EBA"/>
    <w:rsid w:val="0013455C"/>
    <w:rsid w:val="0013502C"/>
    <w:rsid w:val="001350F8"/>
    <w:rsid w:val="00135998"/>
    <w:rsid w:val="00135C48"/>
    <w:rsid w:val="00140A43"/>
    <w:rsid w:val="00141AAD"/>
    <w:rsid w:val="0014287E"/>
    <w:rsid w:val="00142FF4"/>
    <w:rsid w:val="00143255"/>
    <w:rsid w:val="00144DCA"/>
    <w:rsid w:val="00145DA9"/>
    <w:rsid w:val="00146342"/>
    <w:rsid w:val="0014634F"/>
    <w:rsid w:val="001469AA"/>
    <w:rsid w:val="001471A2"/>
    <w:rsid w:val="00147215"/>
    <w:rsid w:val="00147CA9"/>
    <w:rsid w:val="00147D5E"/>
    <w:rsid w:val="00147FFE"/>
    <w:rsid w:val="001501B6"/>
    <w:rsid w:val="001502FC"/>
    <w:rsid w:val="00151909"/>
    <w:rsid w:val="0015256C"/>
    <w:rsid w:val="00152F3B"/>
    <w:rsid w:val="00153203"/>
    <w:rsid w:val="00154469"/>
    <w:rsid w:val="00154558"/>
    <w:rsid w:val="001554EB"/>
    <w:rsid w:val="0015589F"/>
    <w:rsid w:val="00155F2A"/>
    <w:rsid w:val="00157BA7"/>
    <w:rsid w:val="001600FE"/>
    <w:rsid w:val="001613F2"/>
    <w:rsid w:val="00161646"/>
    <w:rsid w:val="001633BB"/>
    <w:rsid w:val="001644C9"/>
    <w:rsid w:val="0016451F"/>
    <w:rsid w:val="001653C1"/>
    <w:rsid w:val="001657D5"/>
    <w:rsid w:val="00165C79"/>
    <w:rsid w:val="00166475"/>
    <w:rsid w:val="00166677"/>
    <w:rsid w:val="001672B1"/>
    <w:rsid w:val="001676F4"/>
    <w:rsid w:val="00167956"/>
    <w:rsid w:val="001711D7"/>
    <w:rsid w:val="00171F72"/>
    <w:rsid w:val="00172882"/>
    <w:rsid w:val="00172EC3"/>
    <w:rsid w:val="001746C3"/>
    <w:rsid w:val="00174F5B"/>
    <w:rsid w:val="0017565B"/>
    <w:rsid w:val="00176285"/>
    <w:rsid w:val="00176E98"/>
    <w:rsid w:val="001809BD"/>
    <w:rsid w:val="001815B7"/>
    <w:rsid w:val="00182417"/>
    <w:rsid w:val="00183130"/>
    <w:rsid w:val="00183461"/>
    <w:rsid w:val="001844C4"/>
    <w:rsid w:val="00184E93"/>
    <w:rsid w:val="0018527F"/>
    <w:rsid w:val="001853EE"/>
    <w:rsid w:val="00186883"/>
    <w:rsid w:val="00186D3D"/>
    <w:rsid w:val="00187800"/>
    <w:rsid w:val="00187D91"/>
    <w:rsid w:val="0019060B"/>
    <w:rsid w:val="00190BED"/>
    <w:rsid w:val="0019116C"/>
    <w:rsid w:val="00191980"/>
    <w:rsid w:val="00191CBE"/>
    <w:rsid w:val="00192145"/>
    <w:rsid w:val="0019224B"/>
    <w:rsid w:val="00192A7E"/>
    <w:rsid w:val="001938DD"/>
    <w:rsid w:val="00193920"/>
    <w:rsid w:val="0019402A"/>
    <w:rsid w:val="001941CC"/>
    <w:rsid w:val="00194AC0"/>
    <w:rsid w:val="00195A3A"/>
    <w:rsid w:val="00196367"/>
    <w:rsid w:val="00196EAB"/>
    <w:rsid w:val="001A0EC3"/>
    <w:rsid w:val="001A11E7"/>
    <w:rsid w:val="001A186C"/>
    <w:rsid w:val="001A1DA8"/>
    <w:rsid w:val="001A1E13"/>
    <w:rsid w:val="001A24CA"/>
    <w:rsid w:val="001A32CC"/>
    <w:rsid w:val="001A32F0"/>
    <w:rsid w:val="001A3C35"/>
    <w:rsid w:val="001A3E32"/>
    <w:rsid w:val="001A4053"/>
    <w:rsid w:val="001A41A1"/>
    <w:rsid w:val="001A450B"/>
    <w:rsid w:val="001A46F3"/>
    <w:rsid w:val="001A58EB"/>
    <w:rsid w:val="001A5D80"/>
    <w:rsid w:val="001A7245"/>
    <w:rsid w:val="001A73C7"/>
    <w:rsid w:val="001A7950"/>
    <w:rsid w:val="001A7CB6"/>
    <w:rsid w:val="001B1C93"/>
    <w:rsid w:val="001B1DA7"/>
    <w:rsid w:val="001B1DEA"/>
    <w:rsid w:val="001B1E27"/>
    <w:rsid w:val="001B2F4C"/>
    <w:rsid w:val="001B3917"/>
    <w:rsid w:val="001B3ED6"/>
    <w:rsid w:val="001B47CD"/>
    <w:rsid w:val="001B4C56"/>
    <w:rsid w:val="001B5BB3"/>
    <w:rsid w:val="001B6E2D"/>
    <w:rsid w:val="001B769E"/>
    <w:rsid w:val="001B7AAB"/>
    <w:rsid w:val="001B7B78"/>
    <w:rsid w:val="001C1F57"/>
    <w:rsid w:val="001C27EA"/>
    <w:rsid w:val="001C2BE2"/>
    <w:rsid w:val="001C32E9"/>
    <w:rsid w:val="001C3780"/>
    <w:rsid w:val="001C3D7F"/>
    <w:rsid w:val="001C4380"/>
    <w:rsid w:val="001C57F1"/>
    <w:rsid w:val="001C72CF"/>
    <w:rsid w:val="001D0306"/>
    <w:rsid w:val="001D0870"/>
    <w:rsid w:val="001D0D02"/>
    <w:rsid w:val="001D0F89"/>
    <w:rsid w:val="001D1117"/>
    <w:rsid w:val="001D275C"/>
    <w:rsid w:val="001D365F"/>
    <w:rsid w:val="001D3E39"/>
    <w:rsid w:val="001D44ED"/>
    <w:rsid w:val="001D489A"/>
    <w:rsid w:val="001D4950"/>
    <w:rsid w:val="001D4FB3"/>
    <w:rsid w:val="001D5730"/>
    <w:rsid w:val="001D5B21"/>
    <w:rsid w:val="001D6730"/>
    <w:rsid w:val="001D6C55"/>
    <w:rsid w:val="001D6D97"/>
    <w:rsid w:val="001D756D"/>
    <w:rsid w:val="001D7690"/>
    <w:rsid w:val="001D77C3"/>
    <w:rsid w:val="001E095B"/>
    <w:rsid w:val="001E153D"/>
    <w:rsid w:val="001E1E8E"/>
    <w:rsid w:val="001E35AF"/>
    <w:rsid w:val="001E3E7D"/>
    <w:rsid w:val="001E3F9D"/>
    <w:rsid w:val="001E4FA1"/>
    <w:rsid w:val="001E56FD"/>
    <w:rsid w:val="001E65FF"/>
    <w:rsid w:val="001E6A97"/>
    <w:rsid w:val="001E6C24"/>
    <w:rsid w:val="001E6D18"/>
    <w:rsid w:val="001E7B71"/>
    <w:rsid w:val="001E7C32"/>
    <w:rsid w:val="001E7F43"/>
    <w:rsid w:val="001F0600"/>
    <w:rsid w:val="001F114B"/>
    <w:rsid w:val="001F13FC"/>
    <w:rsid w:val="001F166A"/>
    <w:rsid w:val="001F1A82"/>
    <w:rsid w:val="001F26E1"/>
    <w:rsid w:val="001F2D31"/>
    <w:rsid w:val="001F2FA1"/>
    <w:rsid w:val="001F360B"/>
    <w:rsid w:val="001F3B7D"/>
    <w:rsid w:val="001F3DAD"/>
    <w:rsid w:val="001F5D3B"/>
    <w:rsid w:val="001F65FE"/>
    <w:rsid w:val="001F6EA9"/>
    <w:rsid w:val="001F7D6C"/>
    <w:rsid w:val="00200159"/>
    <w:rsid w:val="002006D0"/>
    <w:rsid w:val="00202216"/>
    <w:rsid w:val="002027F1"/>
    <w:rsid w:val="002037E5"/>
    <w:rsid w:val="00203F8C"/>
    <w:rsid w:val="0020445A"/>
    <w:rsid w:val="002047B7"/>
    <w:rsid w:val="00204D53"/>
    <w:rsid w:val="002055C4"/>
    <w:rsid w:val="002071E6"/>
    <w:rsid w:val="00207552"/>
    <w:rsid w:val="00207765"/>
    <w:rsid w:val="00207A30"/>
    <w:rsid w:val="00210683"/>
    <w:rsid w:val="002106B4"/>
    <w:rsid w:val="002107A0"/>
    <w:rsid w:val="0021109C"/>
    <w:rsid w:val="0021116F"/>
    <w:rsid w:val="00211850"/>
    <w:rsid w:val="002125F6"/>
    <w:rsid w:val="0021284B"/>
    <w:rsid w:val="002136A8"/>
    <w:rsid w:val="00214729"/>
    <w:rsid w:val="00214859"/>
    <w:rsid w:val="00215483"/>
    <w:rsid w:val="00215A38"/>
    <w:rsid w:val="00215F90"/>
    <w:rsid w:val="00216327"/>
    <w:rsid w:val="002172C6"/>
    <w:rsid w:val="00217DD6"/>
    <w:rsid w:val="0022028E"/>
    <w:rsid w:val="00220557"/>
    <w:rsid w:val="00221C3D"/>
    <w:rsid w:val="0022282E"/>
    <w:rsid w:val="00223000"/>
    <w:rsid w:val="0022322A"/>
    <w:rsid w:val="002235D9"/>
    <w:rsid w:val="00223675"/>
    <w:rsid w:val="0022395D"/>
    <w:rsid w:val="00223B2C"/>
    <w:rsid w:val="00224483"/>
    <w:rsid w:val="00224F9F"/>
    <w:rsid w:val="00225105"/>
    <w:rsid w:val="0022534B"/>
    <w:rsid w:val="00226448"/>
    <w:rsid w:val="002266E1"/>
    <w:rsid w:val="002278D8"/>
    <w:rsid w:val="00230066"/>
    <w:rsid w:val="0023020D"/>
    <w:rsid w:val="002307F3"/>
    <w:rsid w:val="00230B04"/>
    <w:rsid w:val="00230BEE"/>
    <w:rsid w:val="00230F11"/>
    <w:rsid w:val="0023241E"/>
    <w:rsid w:val="00233379"/>
    <w:rsid w:val="002345E0"/>
    <w:rsid w:val="002345F3"/>
    <w:rsid w:val="00235A8A"/>
    <w:rsid w:val="00236ED4"/>
    <w:rsid w:val="00237C6F"/>
    <w:rsid w:val="00237DE1"/>
    <w:rsid w:val="00240DA6"/>
    <w:rsid w:val="00241E8D"/>
    <w:rsid w:val="00242882"/>
    <w:rsid w:val="00242F36"/>
    <w:rsid w:val="00244041"/>
    <w:rsid w:val="00244252"/>
    <w:rsid w:val="002452B1"/>
    <w:rsid w:val="0024671A"/>
    <w:rsid w:val="00247BA3"/>
    <w:rsid w:val="00247EB8"/>
    <w:rsid w:val="00251C0F"/>
    <w:rsid w:val="002526F9"/>
    <w:rsid w:val="002527C7"/>
    <w:rsid w:val="00252C20"/>
    <w:rsid w:val="002540B8"/>
    <w:rsid w:val="00254B56"/>
    <w:rsid w:val="00255562"/>
    <w:rsid w:val="0025584F"/>
    <w:rsid w:val="00255C85"/>
    <w:rsid w:val="00255F57"/>
    <w:rsid w:val="00256BF0"/>
    <w:rsid w:val="002571DF"/>
    <w:rsid w:val="0025744A"/>
    <w:rsid w:val="00257B19"/>
    <w:rsid w:val="0026001E"/>
    <w:rsid w:val="00260F99"/>
    <w:rsid w:val="00261ACE"/>
    <w:rsid w:val="00261CC7"/>
    <w:rsid w:val="002623DD"/>
    <w:rsid w:val="00262A34"/>
    <w:rsid w:val="00262EB2"/>
    <w:rsid w:val="002631EC"/>
    <w:rsid w:val="002632DF"/>
    <w:rsid w:val="00263C26"/>
    <w:rsid w:val="002650B9"/>
    <w:rsid w:val="00267059"/>
    <w:rsid w:val="0026727C"/>
    <w:rsid w:val="00267B27"/>
    <w:rsid w:val="00270141"/>
    <w:rsid w:val="00270CDD"/>
    <w:rsid w:val="00271118"/>
    <w:rsid w:val="00271A8B"/>
    <w:rsid w:val="00272408"/>
    <w:rsid w:val="00272805"/>
    <w:rsid w:val="002734FC"/>
    <w:rsid w:val="00273E13"/>
    <w:rsid w:val="00274331"/>
    <w:rsid w:val="002744B0"/>
    <w:rsid w:val="002746F8"/>
    <w:rsid w:val="00274B53"/>
    <w:rsid w:val="00274D12"/>
    <w:rsid w:val="00275227"/>
    <w:rsid w:val="00275654"/>
    <w:rsid w:val="002763D9"/>
    <w:rsid w:val="00280834"/>
    <w:rsid w:val="002813C7"/>
    <w:rsid w:val="002817B3"/>
    <w:rsid w:val="002820A7"/>
    <w:rsid w:val="0028213C"/>
    <w:rsid w:val="002823B3"/>
    <w:rsid w:val="00282B00"/>
    <w:rsid w:val="00282C6E"/>
    <w:rsid w:val="00282D60"/>
    <w:rsid w:val="00283435"/>
    <w:rsid w:val="0028386E"/>
    <w:rsid w:val="00283B81"/>
    <w:rsid w:val="00284DCC"/>
    <w:rsid w:val="00285A74"/>
    <w:rsid w:val="002863AD"/>
    <w:rsid w:val="00287BEE"/>
    <w:rsid w:val="00287EBF"/>
    <w:rsid w:val="00290002"/>
    <w:rsid w:val="00290F8E"/>
    <w:rsid w:val="00291D64"/>
    <w:rsid w:val="0029231D"/>
    <w:rsid w:val="00292E6B"/>
    <w:rsid w:val="0029303E"/>
    <w:rsid w:val="00293971"/>
    <w:rsid w:val="00293C99"/>
    <w:rsid w:val="00293FAB"/>
    <w:rsid w:val="00294139"/>
    <w:rsid w:val="0029438C"/>
    <w:rsid w:val="00294750"/>
    <w:rsid w:val="002948B6"/>
    <w:rsid w:val="002954C3"/>
    <w:rsid w:val="00295DAC"/>
    <w:rsid w:val="002971F6"/>
    <w:rsid w:val="002977ED"/>
    <w:rsid w:val="00297965"/>
    <w:rsid w:val="00297A50"/>
    <w:rsid w:val="00297ED4"/>
    <w:rsid w:val="002A05CF"/>
    <w:rsid w:val="002A0F34"/>
    <w:rsid w:val="002A14A5"/>
    <w:rsid w:val="002A2811"/>
    <w:rsid w:val="002A2CC7"/>
    <w:rsid w:val="002A3185"/>
    <w:rsid w:val="002A343E"/>
    <w:rsid w:val="002A34EA"/>
    <w:rsid w:val="002A3571"/>
    <w:rsid w:val="002A3CF1"/>
    <w:rsid w:val="002A42F9"/>
    <w:rsid w:val="002A4F34"/>
    <w:rsid w:val="002A57C3"/>
    <w:rsid w:val="002A5F52"/>
    <w:rsid w:val="002A609B"/>
    <w:rsid w:val="002A60ED"/>
    <w:rsid w:val="002A6BD7"/>
    <w:rsid w:val="002A6DCA"/>
    <w:rsid w:val="002A6E22"/>
    <w:rsid w:val="002A710B"/>
    <w:rsid w:val="002A76A7"/>
    <w:rsid w:val="002A76EB"/>
    <w:rsid w:val="002A76F7"/>
    <w:rsid w:val="002A79CC"/>
    <w:rsid w:val="002A7E0E"/>
    <w:rsid w:val="002B0BC7"/>
    <w:rsid w:val="002B1B88"/>
    <w:rsid w:val="002B1DD6"/>
    <w:rsid w:val="002B1FAF"/>
    <w:rsid w:val="002B32AE"/>
    <w:rsid w:val="002B3470"/>
    <w:rsid w:val="002B36DE"/>
    <w:rsid w:val="002B393D"/>
    <w:rsid w:val="002B3FFD"/>
    <w:rsid w:val="002B4D07"/>
    <w:rsid w:val="002B55AC"/>
    <w:rsid w:val="002B6AD7"/>
    <w:rsid w:val="002B7312"/>
    <w:rsid w:val="002B7451"/>
    <w:rsid w:val="002B7F20"/>
    <w:rsid w:val="002C0634"/>
    <w:rsid w:val="002C06FA"/>
    <w:rsid w:val="002C20F6"/>
    <w:rsid w:val="002C2766"/>
    <w:rsid w:val="002C2CCC"/>
    <w:rsid w:val="002C39D7"/>
    <w:rsid w:val="002C5024"/>
    <w:rsid w:val="002C5255"/>
    <w:rsid w:val="002C5DB3"/>
    <w:rsid w:val="002C6B99"/>
    <w:rsid w:val="002C6F9B"/>
    <w:rsid w:val="002C7007"/>
    <w:rsid w:val="002C7B7F"/>
    <w:rsid w:val="002C7CDC"/>
    <w:rsid w:val="002D0AA4"/>
    <w:rsid w:val="002D10B9"/>
    <w:rsid w:val="002D1523"/>
    <w:rsid w:val="002D170E"/>
    <w:rsid w:val="002D18D2"/>
    <w:rsid w:val="002D1F26"/>
    <w:rsid w:val="002D204E"/>
    <w:rsid w:val="002D2057"/>
    <w:rsid w:val="002D27A2"/>
    <w:rsid w:val="002D2E5D"/>
    <w:rsid w:val="002D3292"/>
    <w:rsid w:val="002D43BD"/>
    <w:rsid w:val="002D474F"/>
    <w:rsid w:val="002D4BFC"/>
    <w:rsid w:val="002D4ED3"/>
    <w:rsid w:val="002D5267"/>
    <w:rsid w:val="002D5300"/>
    <w:rsid w:val="002D5DB3"/>
    <w:rsid w:val="002D5E75"/>
    <w:rsid w:val="002D7024"/>
    <w:rsid w:val="002D79C5"/>
    <w:rsid w:val="002E0D62"/>
    <w:rsid w:val="002E137D"/>
    <w:rsid w:val="002E1D2C"/>
    <w:rsid w:val="002E2432"/>
    <w:rsid w:val="002E28EE"/>
    <w:rsid w:val="002E315C"/>
    <w:rsid w:val="002E320C"/>
    <w:rsid w:val="002E3391"/>
    <w:rsid w:val="002E4543"/>
    <w:rsid w:val="002E4C27"/>
    <w:rsid w:val="002E5192"/>
    <w:rsid w:val="002E53D2"/>
    <w:rsid w:val="002E5516"/>
    <w:rsid w:val="002E5E11"/>
    <w:rsid w:val="002E6171"/>
    <w:rsid w:val="002E62FD"/>
    <w:rsid w:val="002E66C5"/>
    <w:rsid w:val="002E6D6B"/>
    <w:rsid w:val="002E757D"/>
    <w:rsid w:val="002F0018"/>
    <w:rsid w:val="002F0548"/>
    <w:rsid w:val="002F05B1"/>
    <w:rsid w:val="002F1E90"/>
    <w:rsid w:val="002F2EDD"/>
    <w:rsid w:val="002F3CC1"/>
    <w:rsid w:val="002F3D3C"/>
    <w:rsid w:val="002F444D"/>
    <w:rsid w:val="002F4487"/>
    <w:rsid w:val="002F4BE8"/>
    <w:rsid w:val="002F5128"/>
    <w:rsid w:val="002F69E6"/>
    <w:rsid w:val="002F72E2"/>
    <w:rsid w:val="002F7682"/>
    <w:rsid w:val="002F7A86"/>
    <w:rsid w:val="00300528"/>
    <w:rsid w:val="00300D30"/>
    <w:rsid w:val="00300EE7"/>
    <w:rsid w:val="00301796"/>
    <w:rsid w:val="00301D48"/>
    <w:rsid w:val="00301EC1"/>
    <w:rsid w:val="00302031"/>
    <w:rsid w:val="003020D3"/>
    <w:rsid w:val="0030230B"/>
    <w:rsid w:val="00302D2A"/>
    <w:rsid w:val="00302EC0"/>
    <w:rsid w:val="00303148"/>
    <w:rsid w:val="00304E02"/>
    <w:rsid w:val="00305484"/>
    <w:rsid w:val="003059FB"/>
    <w:rsid w:val="00305E79"/>
    <w:rsid w:val="00305FB1"/>
    <w:rsid w:val="0030641B"/>
    <w:rsid w:val="003069D3"/>
    <w:rsid w:val="00306AF9"/>
    <w:rsid w:val="00306FEC"/>
    <w:rsid w:val="00310F15"/>
    <w:rsid w:val="00311495"/>
    <w:rsid w:val="003115EA"/>
    <w:rsid w:val="00311B08"/>
    <w:rsid w:val="00311C80"/>
    <w:rsid w:val="00312197"/>
    <w:rsid w:val="0031263B"/>
    <w:rsid w:val="0031361A"/>
    <w:rsid w:val="00313F84"/>
    <w:rsid w:val="0031420F"/>
    <w:rsid w:val="00315808"/>
    <w:rsid w:val="00315CEE"/>
    <w:rsid w:val="00316005"/>
    <w:rsid w:val="00316593"/>
    <w:rsid w:val="00316918"/>
    <w:rsid w:val="003169CE"/>
    <w:rsid w:val="00316DC5"/>
    <w:rsid w:val="00320156"/>
    <w:rsid w:val="003204A9"/>
    <w:rsid w:val="00321424"/>
    <w:rsid w:val="003215DD"/>
    <w:rsid w:val="003219D6"/>
    <w:rsid w:val="0032219D"/>
    <w:rsid w:val="00322E18"/>
    <w:rsid w:val="003236A8"/>
    <w:rsid w:val="00323A47"/>
    <w:rsid w:val="00323E1D"/>
    <w:rsid w:val="0032536E"/>
    <w:rsid w:val="003255A2"/>
    <w:rsid w:val="003257D4"/>
    <w:rsid w:val="00325BCA"/>
    <w:rsid w:val="00325C34"/>
    <w:rsid w:val="0032653B"/>
    <w:rsid w:val="00326641"/>
    <w:rsid w:val="0032668F"/>
    <w:rsid w:val="003267D8"/>
    <w:rsid w:val="0032767D"/>
    <w:rsid w:val="00327A8E"/>
    <w:rsid w:val="00331081"/>
    <w:rsid w:val="003311B6"/>
    <w:rsid w:val="00331807"/>
    <w:rsid w:val="0033183D"/>
    <w:rsid w:val="00331D26"/>
    <w:rsid w:val="00332904"/>
    <w:rsid w:val="00332CF3"/>
    <w:rsid w:val="00332D29"/>
    <w:rsid w:val="003332C7"/>
    <w:rsid w:val="00333880"/>
    <w:rsid w:val="00335029"/>
    <w:rsid w:val="00337048"/>
    <w:rsid w:val="00337A05"/>
    <w:rsid w:val="00337DC8"/>
    <w:rsid w:val="00337F35"/>
    <w:rsid w:val="00340BD3"/>
    <w:rsid w:val="00341246"/>
    <w:rsid w:val="0034143E"/>
    <w:rsid w:val="003429FC"/>
    <w:rsid w:val="003430A3"/>
    <w:rsid w:val="00343803"/>
    <w:rsid w:val="0034422E"/>
    <w:rsid w:val="00344795"/>
    <w:rsid w:val="00344CAC"/>
    <w:rsid w:val="00345350"/>
    <w:rsid w:val="0034551C"/>
    <w:rsid w:val="00345817"/>
    <w:rsid w:val="003466B5"/>
    <w:rsid w:val="003468AF"/>
    <w:rsid w:val="00347719"/>
    <w:rsid w:val="00347776"/>
    <w:rsid w:val="00347922"/>
    <w:rsid w:val="0035004A"/>
    <w:rsid w:val="003517B5"/>
    <w:rsid w:val="003521E4"/>
    <w:rsid w:val="00352668"/>
    <w:rsid w:val="003526B4"/>
    <w:rsid w:val="003530EB"/>
    <w:rsid w:val="00353386"/>
    <w:rsid w:val="00353A4E"/>
    <w:rsid w:val="00354159"/>
    <w:rsid w:val="003551E0"/>
    <w:rsid w:val="003551FC"/>
    <w:rsid w:val="00355321"/>
    <w:rsid w:val="003554EA"/>
    <w:rsid w:val="00355F6F"/>
    <w:rsid w:val="00356187"/>
    <w:rsid w:val="003565C3"/>
    <w:rsid w:val="003567C2"/>
    <w:rsid w:val="00356B03"/>
    <w:rsid w:val="00357C94"/>
    <w:rsid w:val="00360A5D"/>
    <w:rsid w:val="00360AAC"/>
    <w:rsid w:val="00360D6A"/>
    <w:rsid w:val="00360E7A"/>
    <w:rsid w:val="0036137B"/>
    <w:rsid w:val="00361A5A"/>
    <w:rsid w:val="003652E5"/>
    <w:rsid w:val="003656DE"/>
    <w:rsid w:val="0036700F"/>
    <w:rsid w:val="00370ACA"/>
    <w:rsid w:val="00370EB8"/>
    <w:rsid w:val="00370F79"/>
    <w:rsid w:val="003710DE"/>
    <w:rsid w:val="00371CE2"/>
    <w:rsid w:val="00372092"/>
    <w:rsid w:val="0037285F"/>
    <w:rsid w:val="00372EED"/>
    <w:rsid w:val="00375332"/>
    <w:rsid w:val="003762B8"/>
    <w:rsid w:val="0037719E"/>
    <w:rsid w:val="00377F29"/>
    <w:rsid w:val="00380455"/>
    <w:rsid w:val="00380965"/>
    <w:rsid w:val="0038156A"/>
    <w:rsid w:val="003815C7"/>
    <w:rsid w:val="003817BD"/>
    <w:rsid w:val="00381997"/>
    <w:rsid w:val="003819F4"/>
    <w:rsid w:val="00381C59"/>
    <w:rsid w:val="0038205A"/>
    <w:rsid w:val="003824C7"/>
    <w:rsid w:val="0038348A"/>
    <w:rsid w:val="003839A4"/>
    <w:rsid w:val="00383B7E"/>
    <w:rsid w:val="00383C10"/>
    <w:rsid w:val="0038488C"/>
    <w:rsid w:val="00384A04"/>
    <w:rsid w:val="00384B7D"/>
    <w:rsid w:val="00384CA6"/>
    <w:rsid w:val="00384F00"/>
    <w:rsid w:val="00385176"/>
    <w:rsid w:val="003852F8"/>
    <w:rsid w:val="00385804"/>
    <w:rsid w:val="003874A1"/>
    <w:rsid w:val="00390B7E"/>
    <w:rsid w:val="00391F66"/>
    <w:rsid w:val="00392526"/>
    <w:rsid w:val="00392999"/>
    <w:rsid w:val="0039338A"/>
    <w:rsid w:val="0039354F"/>
    <w:rsid w:val="003937D3"/>
    <w:rsid w:val="00393B0E"/>
    <w:rsid w:val="0039486D"/>
    <w:rsid w:val="003955CB"/>
    <w:rsid w:val="00396008"/>
    <w:rsid w:val="00396F04"/>
    <w:rsid w:val="00397BEE"/>
    <w:rsid w:val="003A00EB"/>
    <w:rsid w:val="003A1079"/>
    <w:rsid w:val="003A139D"/>
    <w:rsid w:val="003A16FD"/>
    <w:rsid w:val="003A2013"/>
    <w:rsid w:val="003A25BE"/>
    <w:rsid w:val="003A2B1C"/>
    <w:rsid w:val="003A2CAB"/>
    <w:rsid w:val="003A38BE"/>
    <w:rsid w:val="003A3942"/>
    <w:rsid w:val="003A3AE5"/>
    <w:rsid w:val="003A4708"/>
    <w:rsid w:val="003A5E06"/>
    <w:rsid w:val="003A6218"/>
    <w:rsid w:val="003A643A"/>
    <w:rsid w:val="003A6BBD"/>
    <w:rsid w:val="003A747B"/>
    <w:rsid w:val="003A7ACC"/>
    <w:rsid w:val="003B017D"/>
    <w:rsid w:val="003B0AC4"/>
    <w:rsid w:val="003B0DA6"/>
    <w:rsid w:val="003B136F"/>
    <w:rsid w:val="003B16CC"/>
    <w:rsid w:val="003B1889"/>
    <w:rsid w:val="003B1919"/>
    <w:rsid w:val="003B1DCB"/>
    <w:rsid w:val="003B2372"/>
    <w:rsid w:val="003B31C6"/>
    <w:rsid w:val="003B533A"/>
    <w:rsid w:val="003B5585"/>
    <w:rsid w:val="003B68BE"/>
    <w:rsid w:val="003B6E50"/>
    <w:rsid w:val="003B70A5"/>
    <w:rsid w:val="003B717B"/>
    <w:rsid w:val="003B7252"/>
    <w:rsid w:val="003C00DB"/>
    <w:rsid w:val="003C0513"/>
    <w:rsid w:val="003C1E56"/>
    <w:rsid w:val="003C295E"/>
    <w:rsid w:val="003C2D81"/>
    <w:rsid w:val="003C35C8"/>
    <w:rsid w:val="003C4662"/>
    <w:rsid w:val="003C4740"/>
    <w:rsid w:val="003C4E1D"/>
    <w:rsid w:val="003C520D"/>
    <w:rsid w:val="003C596B"/>
    <w:rsid w:val="003C5FD6"/>
    <w:rsid w:val="003C69F3"/>
    <w:rsid w:val="003C75DA"/>
    <w:rsid w:val="003C7DBE"/>
    <w:rsid w:val="003D03C1"/>
    <w:rsid w:val="003D0C90"/>
    <w:rsid w:val="003D19E8"/>
    <w:rsid w:val="003D2103"/>
    <w:rsid w:val="003D33C3"/>
    <w:rsid w:val="003D3AE7"/>
    <w:rsid w:val="003D3B5F"/>
    <w:rsid w:val="003D414A"/>
    <w:rsid w:val="003D46EC"/>
    <w:rsid w:val="003D4A97"/>
    <w:rsid w:val="003D5062"/>
    <w:rsid w:val="003D50D2"/>
    <w:rsid w:val="003D5162"/>
    <w:rsid w:val="003D5FE9"/>
    <w:rsid w:val="003D6037"/>
    <w:rsid w:val="003D634D"/>
    <w:rsid w:val="003D6A1A"/>
    <w:rsid w:val="003D74FD"/>
    <w:rsid w:val="003D781E"/>
    <w:rsid w:val="003D793E"/>
    <w:rsid w:val="003D7D94"/>
    <w:rsid w:val="003E0444"/>
    <w:rsid w:val="003E1245"/>
    <w:rsid w:val="003E173C"/>
    <w:rsid w:val="003E1FEE"/>
    <w:rsid w:val="003E3902"/>
    <w:rsid w:val="003E5A20"/>
    <w:rsid w:val="003E604D"/>
    <w:rsid w:val="003E63CA"/>
    <w:rsid w:val="003E6485"/>
    <w:rsid w:val="003E6976"/>
    <w:rsid w:val="003E7961"/>
    <w:rsid w:val="003F0434"/>
    <w:rsid w:val="003F0771"/>
    <w:rsid w:val="003F0B9D"/>
    <w:rsid w:val="003F12D4"/>
    <w:rsid w:val="003F3104"/>
    <w:rsid w:val="003F334B"/>
    <w:rsid w:val="003F37C4"/>
    <w:rsid w:val="003F45B1"/>
    <w:rsid w:val="003F4A36"/>
    <w:rsid w:val="003F4C5C"/>
    <w:rsid w:val="003F5D0A"/>
    <w:rsid w:val="003F5D3B"/>
    <w:rsid w:val="003F682E"/>
    <w:rsid w:val="003F6844"/>
    <w:rsid w:val="003F74E8"/>
    <w:rsid w:val="003F75F3"/>
    <w:rsid w:val="003F7834"/>
    <w:rsid w:val="004004F6"/>
    <w:rsid w:val="00400A2C"/>
    <w:rsid w:val="00400B8B"/>
    <w:rsid w:val="00400E7D"/>
    <w:rsid w:val="00400FA3"/>
    <w:rsid w:val="00401351"/>
    <w:rsid w:val="004029CF"/>
    <w:rsid w:val="00402A99"/>
    <w:rsid w:val="00402E9D"/>
    <w:rsid w:val="00403B04"/>
    <w:rsid w:val="00405507"/>
    <w:rsid w:val="00406A5A"/>
    <w:rsid w:val="00407371"/>
    <w:rsid w:val="004100D0"/>
    <w:rsid w:val="00410BE1"/>
    <w:rsid w:val="00410D12"/>
    <w:rsid w:val="00411406"/>
    <w:rsid w:val="00411E5D"/>
    <w:rsid w:val="00412BE0"/>
    <w:rsid w:val="00413051"/>
    <w:rsid w:val="00413602"/>
    <w:rsid w:val="00413904"/>
    <w:rsid w:val="00413F10"/>
    <w:rsid w:val="00413F50"/>
    <w:rsid w:val="00413F53"/>
    <w:rsid w:val="0041557F"/>
    <w:rsid w:val="00415734"/>
    <w:rsid w:val="00415F1C"/>
    <w:rsid w:val="004165D4"/>
    <w:rsid w:val="00416DD7"/>
    <w:rsid w:val="00416F14"/>
    <w:rsid w:val="004173C7"/>
    <w:rsid w:val="004175D4"/>
    <w:rsid w:val="00420262"/>
    <w:rsid w:val="004202C8"/>
    <w:rsid w:val="00421264"/>
    <w:rsid w:val="0042132C"/>
    <w:rsid w:val="00422502"/>
    <w:rsid w:val="0042396F"/>
    <w:rsid w:val="00423BE7"/>
    <w:rsid w:val="00423C3B"/>
    <w:rsid w:val="0042488A"/>
    <w:rsid w:val="00424C1C"/>
    <w:rsid w:val="004251A2"/>
    <w:rsid w:val="00425847"/>
    <w:rsid w:val="0042606F"/>
    <w:rsid w:val="00426397"/>
    <w:rsid w:val="00426A41"/>
    <w:rsid w:val="00426CF6"/>
    <w:rsid w:val="00426FC9"/>
    <w:rsid w:val="00430E03"/>
    <w:rsid w:val="00430F9D"/>
    <w:rsid w:val="004311E0"/>
    <w:rsid w:val="004314FC"/>
    <w:rsid w:val="004318BB"/>
    <w:rsid w:val="00431B3C"/>
    <w:rsid w:val="00431FCB"/>
    <w:rsid w:val="00432014"/>
    <w:rsid w:val="00432667"/>
    <w:rsid w:val="004326DD"/>
    <w:rsid w:val="00433A4C"/>
    <w:rsid w:val="00434E4D"/>
    <w:rsid w:val="004350FD"/>
    <w:rsid w:val="00435919"/>
    <w:rsid w:val="00436BF5"/>
    <w:rsid w:val="00437614"/>
    <w:rsid w:val="004376B2"/>
    <w:rsid w:val="00437A8B"/>
    <w:rsid w:val="00437C04"/>
    <w:rsid w:val="00437E10"/>
    <w:rsid w:val="004402FD"/>
    <w:rsid w:val="004407DC"/>
    <w:rsid w:val="00441283"/>
    <w:rsid w:val="004418BB"/>
    <w:rsid w:val="00441E73"/>
    <w:rsid w:val="004422B5"/>
    <w:rsid w:val="0044235B"/>
    <w:rsid w:val="0044268B"/>
    <w:rsid w:val="004437C6"/>
    <w:rsid w:val="00443ACE"/>
    <w:rsid w:val="004447E2"/>
    <w:rsid w:val="00444BE9"/>
    <w:rsid w:val="00444C8A"/>
    <w:rsid w:val="004456AC"/>
    <w:rsid w:val="0044589F"/>
    <w:rsid w:val="00445957"/>
    <w:rsid w:val="00445C90"/>
    <w:rsid w:val="00445F41"/>
    <w:rsid w:val="004461C5"/>
    <w:rsid w:val="004466E5"/>
    <w:rsid w:val="00447390"/>
    <w:rsid w:val="004474B0"/>
    <w:rsid w:val="0044763C"/>
    <w:rsid w:val="00447895"/>
    <w:rsid w:val="00447AB2"/>
    <w:rsid w:val="00450402"/>
    <w:rsid w:val="00451862"/>
    <w:rsid w:val="00451AE4"/>
    <w:rsid w:val="00452576"/>
    <w:rsid w:val="0045270A"/>
    <w:rsid w:val="00453122"/>
    <w:rsid w:val="00453CEB"/>
    <w:rsid w:val="00454F30"/>
    <w:rsid w:val="00455285"/>
    <w:rsid w:val="0045674A"/>
    <w:rsid w:val="0045692F"/>
    <w:rsid w:val="00456AAA"/>
    <w:rsid w:val="00456B0F"/>
    <w:rsid w:val="004579B7"/>
    <w:rsid w:val="00457DE0"/>
    <w:rsid w:val="00457DE3"/>
    <w:rsid w:val="004605E6"/>
    <w:rsid w:val="00460ECA"/>
    <w:rsid w:val="00461BA2"/>
    <w:rsid w:val="004620D5"/>
    <w:rsid w:val="004627EA"/>
    <w:rsid w:val="004629DB"/>
    <w:rsid w:val="00462CB0"/>
    <w:rsid w:val="00462DD7"/>
    <w:rsid w:val="00462F78"/>
    <w:rsid w:val="00462FE9"/>
    <w:rsid w:val="004632A6"/>
    <w:rsid w:val="00463324"/>
    <w:rsid w:val="004634C1"/>
    <w:rsid w:val="004637F3"/>
    <w:rsid w:val="00463C50"/>
    <w:rsid w:val="00463CE3"/>
    <w:rsid w:val="00464051"/>
    <w:rsid w:val="00465150"/>
    <w:rsid w:val="004653CC"/>
    <w:rsid w:val="00465D75"/>
    <w:rsid w:val="00467459"/>
    <w:rsid w:val="00467A61"/>
    <w:rsid w:val="00467AFA"/>
    <w:rsid w:val="004710A8"/>
    <w:rsid w:val="0047181B"/>
    <w:rsid w:val="00471D1A"/>
    <w:rsid w:val="00471D3E"/>
    <w:rsid w:val="004720AD"/>
    <w:rsid w:val="00473655"/>
    <w:rsid w:val="0047434F"/>
    <w:rsid w:val="00474552"/>
    <w:rsid w:val="00474A06"/>
    <w:rsid w:val="0047552D"/>
    <w:rsid w:val="00475835"/>
    <w:rsid w:val="00475AF1"/>
    <w:rsid w:val="00475B55"/>
    <w:rsid w:val="00475B71"/>
    <w:rsid w:val="00475CDD"/>
    <w:rsid w:val="004765D6"/>
    <w:rsid w:val="00476A5B"/>
    <w:rsid w:val="00476DEF"/>
    <w:rsid w:val="00477492"/>
    <w:rsid w:val="00477629"/>
    <w:rsid w:val="004777E2"/>
    <w:rsid w:val="00477E6E"/>
    <w:rsid w:val="004803D7"/>
    <w:rsid w:val="004805FD"/>
    <w:rsid w:val="00481366"/>
    <w:rsid w:val="00481B00"/>
    <w:rsid w:val="00481BEC"/>
    <w:rsid w:val="004824FE"/>
    <w:rsid w:val="00482542"/>
    <w:rsid w:val="00483EAF"/>
    <w:rsid w:val="00484055"/>
    <w:rsid w:val="004848F1"/>
    <w:rsid w:val="00485724"/>
    <w:rsid w:val="004865D0"/>
    <w:rsid w:val="00486821"/>
    <w:rsid w:val="00487A8A"/>
    <w:rsid w:val="00487CBE"/>
    <w:rsid w:val="00487CDB"/>
    <w:rsid w:val="00490BDC"/>
    <w:rsid w:val="004919C6"/>
    <w:rsid w:val="00491CDE"/>
    <w:rsid w:val="004923D3"/>
    <w:rsid w:val="00492464"/>
    <w:rsid w:val="00492906"/>
    <w:rsid w:val="0049311E"/>
    <w:rsid w:val="00493313"/>
    <w:rsid w:val="00493EB5"/>
    <w:rsid w:val="0049427F"/>
    <w:rsid w:val="0049432F"/>
    <w:rsid w:val="004943FE"/>
    <w:rsid w:val="00494952"/>
    <w:rsid w:val="00495635"/>
    <w:rsid w:val="00496D3D"/>
    <w:rsid w:val="0049740E"/>
    <w:rsid w:val="0049763A"/>
    <w:rsid w:val="0049770F"/>
    <w:rsid w:val="004A0165"/>
    <w:rsid w:val="004A0427"/>
    <w:rsid w:val="004A0FCE"/>
    <w:rsid w:val="004A16AC"/>
    <w:rsid w:val="004A1D56"/>
    <w:rsid w:val="004A27A6"/>
    <w:rsid w:val="004A36B6"/>
    <w:rsid w:val="004A3746"/>
    <w:rsid w:val="004A500C"/>
    <w:rsid w:val="004A53A4"/>
    <w:rsid w:val="004A5F57"/>
    <w:rsid w:val="004A6256"/>
    <w:rsid w:val="004A7C68"/>
    <w:rsid w:val="004A7CC5"/>
    <w:rsid w:val="004A7D2C"/>
    <w:rsid w:val="004A7E78"/>
    <w:rsid w:val="004A7F96"/>
    <w:rsid w:val="004B01C1"/>
    <w:rsid w:val="004B11A3"/>
    <w:rsid w:val="004B2B1F"/>
    <w:rsid w:val="004B35EF"/>
    <w:rsid w:val="004B41E6"/>
    <w:rsid w:val="004B4245"/>
    <w:rsid w:val="004B522B"/>
    <w:rsid w:val="004B5603"/>
    <w:rsid w:val="004B5853"/>
    <w:rsid w:val="004B5A99"/>
    <w:rsid w:val="004B5D7C"/>
    <w:rsid w:val="004B6A42"/>
    <w:rsid w:val="004B73AA"/>
    <w:rsid w:val="004B752A"/>
    <w:rsid w:val="004B7713"/>
    <w:rsid w:val="004B7727"/>
    <w:rsid w:val="004C0255"/>
    <w:rsid w:val="004C0688"/>
    <w:rsid w:val="004C0A3B"/>
    <w:rsid w:val="004C0CDF"/>
    <w:rsid w:val="004C2810"/>
    <w:rsid w:val="004C31C6"/>
    <w:rsid w:val="004C3870"/>
    <w:rsid w:val="004C38E7"/>
    <w:rsid w:val="004C4165"/>
    <w:rsid w:val="004C470A"/>
    <w:rsid w:val="004C47F1"/>
    <w:rsid w:val="004C5407"/>
    <w:rsid w:val="004C5912"/>
    <w:rsid w:val="004C59F0"/>
    <w:rsid w:val="004C5BAC"/>
    <w:rsid w:val="004C5F38"/>
    <w:rsid w:val="004C6C5D"/>
    <w:rsid w:val="004C7EC3"/>
    <w:rsid w:val="004D000D"/>
    <w:rsid w:val="004D00FA"/>
    <w:rsid w:val="004D0554"/>
    <w:rsid w:val="004D17EB"/>
    <w:rsid w:val="004D22AE"/>
    <w:rsid w:val="004D247B"/>
    <w:rsid w:val="004D2CD5"/>
    <w:rsid w:val="004D3A8F"/>
    <w:rsid w:val="004D3EBB"/>
    <w:rsid w:val="004D4280"/>
    <w:rsid w:val="004D5045"/>
    <w:rsid w:val="004D505C"/>
    <w:rsid w:val="004D53BB"/>
    <w:rsid w:val="004D57AF"/>
    <w:rsid w:val="004D5A05"/>
    <w:rsid w:val="004D6197"/>
    <w:rsid w:val="004D6560"/>
    <w:rsid w:val="004D6F41"/>
    <w:rsid w:val="004E0265"/>
    <w:rsid w:val="004E0395"/>
    <w:rsid w:val="004E0453"/>
    <w:rsid w:val="004E0635"/>
    <w:rsid w:val="004E08E6"/>
    <w:rsid w:val="004E217D"/>
    <w:rsid w:val="004E2585"/>
    <w:rsid w:val="004E2FF2"/>
    <w:rsid w:val="004E372A"/>
    <w:rsid w:val="004E3F14"/>
    <w:rsid w:val="004E3F37"/>
    <w:rsid w:val="004E5387"/>
    <w:rsid w:val="004E5A55"/>
    <w:rsid w:val="004E6180"/>
    <w:rsid w:val="004E6E4A"/>
    <w:rsid w:val="004E6ED0"/>
    <w:rsid w:val="004E6EFE"/>
    <w:rsid w:val="004E73BA"/>
    <w:rsid w:val="004E7443"/>
    <w:rsid w:val="004E745A"/>
    <w:rsid w:val="004E7AE0"/>
    <w:rsid w:val="004F0CB0"/>
    <w:rsid w:val="004F35F2"/>
    <w:rsid w:val="004F367B"/>
    <w:rsid w:val="004F4227"/>
    <w:rsid w:val="004F4DF2"/>
    <w:rsid w:val="004F52C4"/>
    <w:rsid w:val="004F550F"/>
    <w:rsid w:val="004F56B7"/>
    <w:rsid w:val="004F6826"/>
    <w:rsid w:val="004F6C9A"/>
    <w:rsid w:val="00500CEC"/>
    <w:rsid w:val="00501543"/>
    <w:rsid w:val="00501E5D"/>
    <w:rsid w:val="005025DF"/>
    <w:rsid w:val="005026C0"/>
    <w:rsid w:val="005026FA"/>
    <w:rsid w:val="0050309B"/>
    <w:rsid w:val="00503362"/>
    <w:rsid w:val="0050352C"/>
    <w:rsid w:val="005037A8"/>
    <w:rsid w:val="00503B10"/>
    <w:rsid w:val="0050547F"/>
    <w:rsid w:val="00505D1D"/>
    <w:rsid w:val="00506645"/>
    <w:rsid w:val="005067EE"/>
    <w:rsid w:val="00506A82"/>
    <w:rsid w:val="00507132"/>
    <w:rsid w:val="00507903"/>
    <w:rsid w:val="005110C0"/>
    <w:rsid w:val="00511319"/>
    <w:rsid w:val="005124FE"/>
    <w:rsid w:val="00512850"/>
    <w:rsid w:val="0051287E"/>
    <w:rsid w:val="00512A5D"/>
    <w:rsid w:val="00513357"/>
    <w:rsid w:val="00513712"/>
    <w:rsid w:val="00513AD2"/>
    <w:rsid w:val="0051565C"/>
    <w:rsid w:val="005157C2"/>
    <w:rsid w:val="0051587E"/>
    <w:rsid w:val="00515AF4"/>
    <w:rsid w:val="00516426"/>
    <w:rsid w:val="00517C2E"/>
    <w:rsid w:val="005202D8"/>
    <w:rsid w:val="00521B70"/>
    <w:rsid w:val="0052286B"/>
    <w:rsid w:val="00523D27"/>
    <w:rsid w:val="00524933"/>
    <w:rsid w:val="005268F2"/>
    <w:rsid w:val="00526ED2"/>
    <w:rsid w:val="0052741A"/>
    <w:rsid w:val="0053056C"/>
    <w:rsid w:val="0053284E"/>
    <w:rsid w:val="005329E0"/>
    <w:rsid w:val="005333FD"/>
    <w:rsid w:val="00533A20"/>
    <w:rsid w:val="00533E75"/>
    <w:rsid w:val="00534638"/>
    <w:rsid w:val="00534977"/>
    <w:rsid w:val="00534AA0"/>
    <w:rsid w:val="0053592D"/>
    <w:rsid w:val="00537B04"/>
    <w:rsid w:val="00537C2F"/>
    <w:rsid w:val="00537D91"/>
    <w:rsid w:val="0054049A"/>
    <w:rsid w:val="00540892"/>
    <w:rsid w:val="00540E29"/>
    <w:rsid w:val="00543226"/>
    <w:rsid w:val="0054367B"/>
    <w:rsid w:val="00543809"/>
    <w:rsid w:val="00543BA9"/>
    <w:rsid w:val="0054492E"/>
    <w:rsid w:val="00544F84"/>
    <w:rsid w:val="005453E9"/>
    <w:rsid w:val="0054556D"/>
    <w:rsid w:val="00545688"/>
    <w:rsid w:val="00545B33"/>
    <w:rsid w:val="00546788"/>
    <w:rsid w:val="0054713E"/>
    <w:rsid w:val="00547BBE"/>
    <w:rsid w:val="00547CD7"/>
    <w:rsid w:val="00550BE1"/>
    <w:rsid w:val="005512B0"/>
    <w:rsid w:val="00551B60"/>
    <w:rsid w:val="0055246E"/>
    <w:rsid w:val="00552572"/>
    <w:rsid w:val="00552A59"/>
    <w:rsid w:val="00552F42"/>
    <w:rsid w:val="0055349B"/>
    <w:rsid w:val="005535C4"/>
    <w:rsid w:val="00553D33"/>
    <w:rsid w:val="005543FA"/>
    <w:rsid w:val="00554C8C"/>
    <w:rsid w:val="00555711"/>
    <w:rsid w:val="00555900"/>
    <w:rsid w:val="00555968"/>
    <w:rsid w:val="00555A60"/>
    <w:rsid w:val="00555DAA"/>
    <w:rsid w:val="00556B1B"/>
    <w:rsid w:val="00556D9F"/>
    <w:rsid w:val="00556F24"/>
    <w:rsid w:val="005577B2"/>
    <w:rsid w:val="005579F6"/>
    <w:rsid w:val="00560D66"/>
    <w:rsid w:val="00561122"/>
    <w:rsid w:val="005612F8"/>
    <w:rsid w:val="00561741"/>
    <w:rsid w:val="00561BA0"/>
    <w:rsid w:val="00561F78"/>
    <w:rsid w:val="00562F59"/>
    <w:rsid w:val="00563151"/>
    <w:rsid w:val="00563415"/>
    <w:rsid w:val="005636D8"/>
    <w:rsid w:val="00563BA9"/>
    <w:rsid w:val="00563CDF"/>
    <w:rsid w:val="00563DB6"/>
    <w:rsid w:val="00566A00"/>
    <w:rsid w:val="00566B68"/>
    <w:rsid w:val="00566BB8"/>
    <w:rsid w:val="00567BD9"/>
    <w:rsid w:val="00570A69"/>
    <w:rsid w:val="00571B26"/>
    <w:rsid w:val="005721C6"/>
    <w:rsid w:val="0057258E"/>
    <w:rsid w:val="0057367C"/>
    <w:rsid w:val="00573C07"/>
    <w:rsid w:val="00573C73"/>
    <w:rsid w:val="0057428B"/>
    <w:rsid w:val="00574798"/>
    <w:rsid w:val="00576341"/>
    <w:rsid w:val="00577676"/>
    <w:rsid w:val="0058025E"/>
    <w:rsid w:val="00581194"/>
    <w:rsid w:val="00582284"/>
    <w:rsid w:val="005826AA"/>
    <w:rsid w:val="00583239"/>
    <w:rsid w:val="005835D3"/>
    <w:rsid w:val="00583C83"/>
    <w:rsid w:val="00584C35"/>
    <w:rsid w:val="00585430"/>
    <w:rsid w:val="00585CC4"/>
    <w:rsid w:val="0058604F"/>
    <w:rsid w:val="005862B5"/>
    <w:rsid w:val="00586D8D"/>
    <w:rsid w:val="00586E4C"/>
    <w:rsid w:val="00587E3B"/>
    <w:rsid w:val="005900EF"/>
    <w:rsid w:val="00590423"/>
    <w:rsid w:val="00590753"/>
    <w:rsid w:val="00590E19"/>
    <w:rsid w:val="00590F4D"/>
    <w:rsid w:val="005912E2"/>
    <w:rsid w:val="00592436"/>
    <w:rsid w:val="005925A9"/>
    <w:rsid w:val="00592D05"/>
    <w:rsid w:val="00593FE1"/>
    <w:rsid w:val="00594A9A"/>
    <w:rsid w:val="00594AEE"/>
    <w:rsid w:val="005957ED"/>
    <w:rsid w:val="00595BF4"/>
    <w:rsid w:val="00595E45"/>
    <w:rsid w:val="00596788"/>
    <w:rsid w:val="005967F5"/>
    <w:rsid w:val="0059693C"/>
    <w:rsid w:val="0059700C"/>
    <w:rsid w:val="005A024C"/>
    <w:rsid w:val="005A03A8"/>
    <w:rsid w:val="005A079C"/>
    <w:rsid w:val="005A0F2C"/>
    <w:rsid w:val="005A12EC"/>
    <w:rsid w:val="005A287A"/>
    <w:rsid w:val="005A2D7B"/>
    <w:rsid w:val="005A3B87"/>
    <w:rsid w:val="005A4912"/>
    <w:rsid w:val="005A534B"/>
    <w:rsid w:val="005A649C"/>
    <w:rsid w:val="005A6CE9"/>
    <w:rsid w:val="005A7922"/>
    <w:rsid w:val="005A7A37"/>
    <w:rsid w:val="005B07ED"/>
    <w:rsid w:val="005B0962"/>
    <w:rsid w:val="005B09CC"/>
    <w:rsid w:val="005B0C04"/>
    <w:rsid w:val="005B36A3"/>
    <w:rsid w:val="005B4FED"/>
    <w:rsid w:val="005B5769"/>
    <w:rsid w:val="005B6292"/>
    <w:rsid w:val="005B6B4D"/>
    <w:rsid w:val="005B6C8D"/>
    <w:rsid w:val="005B7B34"/>
    <w:rsid w:val="005C1A19"/>
    <w:rsid w:val="005C2477"/>
    <w:rsid w:val="005C2A0F"/>
    <w:rsid w:val="005C2D0F"/>
    <w:rsid w:val="005C30BE"/>
    <w:rsid w:val="005C3459"/>
    <w:rsid w:val="005C3C2E"/>
    <w:rsid w:val="005C3EE9"/>
    <w:rsid w:val="005C40A6"/>
    <w:rsid w:val="005C5342"/>
    <w:rsid w:val="005C55DA"/>
    <w:rsid w:val="005C5948"/>
    <w:rsid w:val="005C5ED2"/>
    <w:rsid w:val="005C5F19"/>
    <w:rsid w:val="005C6BBF"/>
    <w:rsid w:val="005C6D66"/>
    <w:rsid w:val="005C6E7F"/>
    <w:rsid w:val="005C78EE"/>
    <w:rsid w:val="005C7C2F"/>
    <w:rsid w:val="005C7DEF"/>
    <w:rsid w:val="005C7FD9"/>
    <w:rsid w:val="005D003F"/>
    <w:rsid w:val="005D0DAD"/>
    <w:rsid w:val="005D1FD6"/>
    <w:rsid w:val="005D2C51"/>
    <w:rsid w:val="005D32DC"/>
    <w:rsid w:val="005D3BD3"/>
    <w:rsid w:val="005D42EB"/>
    <w:rsid w:val="005D454C"/>
    <w:rsid w:val="005D4A98"/>
    <w:rsid w:val="005D4B7C"/>
    <w:rsid w:val="005D5F88"/>
    <w:rsid w:val="005D6479"/>
    <w:rsid w:val="005D6599"/>
    <w:rsid w:val="005D6A6B"/>
    <w:rsid w:val="005D70CC"/>
    <w:rsid w:val="005D7427"/>
    <w:rsid w:val="005D74AE"/>
    <w:rsid w:val="005D77FE"/>
    <w:rsid w:val="005D7E78"/>
    <w:rsid w:val="005E068E"/>
    <w:rsid w:val="005E0860"/>
    <w:rsid w:val="005E0B74"/>
    <w:rsid w:val="005E0D4F"/>
    <w:rsid w:val="005E0D9F"/>
    <w:rsid w:val="005E22DB"/>
    <w:rsid w:val="005E248E"/>
    <w:rsid w:val="005E35EA"/>
    <w:rsid w:val="005E36E9"/>
    <w:rsid w:val="005E6828"/>
    <w:rsid w:val="005E776E"/>
    <w:rsid w:val="005E7F2A"/>
    <w:rsid w:val="005F0E4D"/>
    <w:rsid w:val="005F1B23"/>
    <w:rsid w:val="005F2D06"/>
    <w:rsid w:val="005F2DC8"/>
    <w:rsid w:val="005F2FB3"/>
    <w:rsid w:val="005F2FDE"/>
    <w:rsid w:val="005F33E9"/>
    <w:rsid w:val="005F35FB"/>
    <w:rsid w:val="005F3ADF"/>
    <w:rsid w:val="005F3CBB"/>
    <w:rsid w:val="005F4B88"/>
    <w:rsid w:val="005F5181"/>
    <w:rsid w:val="005F6555"/>
    <w:rsid w:val="005F712D"/>
    <w:rsid w:val="005F7BAE"/>
    <w:rsid w:val="00600229"/>
    <w:rsid w:val="0060048F"/>
    <w:rsid w:val="006022AE"/>
    <w:rsid w:val="00602A99"/>
    <w:rsid w:val="00602AC7"/>
    <w:rsid w:val="00603857"/>
    <w:rsid w:val="00603B20"/>
    <w:rsid w:val="006045FE"/>
    <w:rsid w:val="00605061"/>
    <w:rsid w:val="00605A51"/>
    <w:rsid w:val="006060CF"/>
    <w:rsid w:val="006068C1"/>
    <w:rsid w:val="00606A50"/>
    <w:rsid w:val="00606B40"/>
    <w:rsid w:val="006072F4"/>
    <w:rsid w:val="00607474"/>
    <w:rsid w:val="00607DF3"/>
    <w:rsid w:val="00610BF8"/>
    <w:rsid w:val="00610C84"/>
    <w:rsid w:val="00610CD5"/>
    <w:rsid w:val="00610F02"/>
    <w:rsid w:val="00611040"/>
    <w:rsid w:val="00611B93"/>
    <w:rsid w:val="00613865"/>
    <w:rsid w:val="00613967"/>
    <w:rsid w:val="00613E76"/>
    <w:rsid w:val="0061474D"/>
    <w:rsid w:val="00614B43"/>
    <w:rsid w:val="00615FB4"/>
    <w:rsid w:val="00616031"/>
    <w:rsid w:val="00616A47"/>
    <w:rsid w:val="00616F18"/>
    <w:rsid w:val="006170F4"/>
    <w:rsid w:val="00617BC2"/>
    <w:rsid w:val="00617EFF"/>
    <w:rsid w:val="00620F48"/>
    <w:rsid w:val="006211CA"/>
    <w:rsid w:val="006213E0"/>
    <w:rsid w:val="00621744"/>
    <w:rsid w:val="0062323B"/>
    <w:rsid w:val="006240F1"/>
    <w:rsid w:val="0062433E"/>
    <w:rsid w:val="00625259"/>
    <w:rsid w:val="0062560E"/>
    <w:rsid w:val="00625B78"/>
    <w:rsid w:val="006267F6"/>
    <w:rsid w:val="0062687D"/>
    <w:rsid w:val="006269BD"/>
    <w:rsid w:val="00626B7A"/>
    <w:rsid w:val="00627665"/>
    <w:rsid w:val="00627B08"/>
    <w:rsid w:val="00627F85"/>
    <w:rsid w:val="00630711"/>
    <w:rsid w:val="00630E9E"/>
    <w:rsid w:val="006313D8"/>
    <w:rsid w:val="00631C48"/>
    <w:rsid w:val="00633279"/>
    <w:rsid w:val="00633AB4"/>
    <w:rsid w:val="006375E1"/>
    <w:rsid w:val="006376B9"/>
    <w:rsid w:val="006376BA"/>
    <w:rsid w:val="00640757"/>
    <w:rsid w:val="006409F7"/>
    <w:rsid w:val="0064158A"/>
    <w:rsid w:val="0064398C"/>
    <w:rsid w:val="0064450D"/>
    <w:rsid w:val="00644BC4"/>
    <w:rsid w:val="00644D97"/>
    <w:rsid w:val="006450F4"/>
    <w:rsid w:val="00645164"/>
    <w:rsid w:val="00645752"/>
    <w:rsid w:val="006459F5"/>
    <w:rsid w:val="00646395"/>
    <w:rsid w:val="00646598"/>
    <w:rsid w:val="006469DD"/>
    <w:rsid w:val="0064761F"/>
    <w:rsid w:val="006476D6"/>
    <w:rsid w:val="00647A37"/>
    <w:rsid w:val="006505CF"/>
    <w:rsid w:val="00651475"/>
    <w:rsid w:val="006517F9"/>
    <w:rsid w:val="006520A8"/>
    <w:rsid w:val="00652BFE"/>
    <w:rsid w:val="0065340A"/>
    <w:rsid w:val="00653A69"/>
    <w:rsid w:val="00653FC1"/>
    <w:rsid w:val="006548A8"/>
    <w:rsid w:val="00654B3C"/>
    <w:rsid w:val="00655435"/>
    <w:rsid w:val="00655F34"/>
    <w:rsid w:val="006564CC"/>
    <w:rsid w:val="00656FFD"/>
    <w:rsid w:val="00657650"/>
    <w:rsid w:val="00657773"/>
    <w:rsid w:val="0066096C"/>
    <w:rsid w:val="00660993"/>
    <w:rsid w:val="00661402"/>
    <w:rsid w:val="006638F9"/>
    <w:rsid w:val="00663CE2"/>
    <w:rsid w:val="0066407B"/>
    <w:rsid w:val="00664183"/>
    <w:rsid w:val="00664A13"/>
    <w:rsid w:val="00664B86"/>
    <w:rsid w:val="006661FF"/>
    <w:rsid w:val="00666999"/>
    <w:rsid w:val="00666E23"/>
    <w:rsid w:val="00667C46"/>
    <w:rsid w:val="00670B55"/>
    <w:rsid w:val="00671D54"/>
    <w:rsid w:val="00671EC6"/>
    <w:rsid w:val="0067235E"/>
    <w:rsid w:val="00672D65"/>
    <w:rsid w:val="00672E0D"/>
    <w:rsid w:val="00673D0E"/>
    <w:rsid w:val="00673D79"/>
    <w:rsid w:val="0067474D"/>
    <w:rsid w:val="00674767"/>
    <w:rsid w:val="00675421"/>
    <w:rsid w:val="006754D7"/>
    <w:rsid w:val="00675BED"/>
    <w:rsid w:val="00676704"/>
    <w:rsid w:val="00677376"/>
    <w:rsid w:val="00680C5E"/>
    <w:rsid w:val="00681014"/>
    <w:rsid w:val="0068147A"/>
    <w:rsid w:val="006819B6"/>
    <w:rsid w:val="00681A5F"/>
    <w:rsid w:val="00683009"/>
    <w:rsid w:val="0068386A"/>
    <w:rsid w:val="00683C94"/>
    <w:rsid w:val="00684803"/>
    <w:rsid w:val="0068553E"/>
    <w:rsid w:val="006855EC"/>
    <w:rsid w:val="00685DF2"/>
    <w:rsid w:val="00685F65"/>
    <w:rsid w:val="00685F9A"/>
    <w:rsid w:val="006868A2"/>
    <w:rsid w:val="00686BD5"/>
    <w:rsid w:val="00687018"/>
    <w:rsid w:val="00687D06"/>
    <w:rsid w:val="00687F91"/>
    <w:rsid w:val="00690DC7"/>
    <w:rsid w:val="00691B02"/>
    <w:rsid w:val="00692220"/>
    <w:rsid w:val="00692DE5"/>
    <w:rsid w:val="006957CE"/>
    <w:rsid w:val="00695EF1"/>
    <w:rsid w:val="006969C9"/>
    <w:rsid w:val="006A00B3"/>
    <w:rsid w:val="006A06A9"/>
    <w:rsid w:val="006A1825"/>
    <w:rsid w:val="006A1B3C"/>
    <w:rsid w:val="006A21B2"/>
    <w:rsid w:val="006A2E08"/>
    <w:rsid w:val="006A43E7"/>
    <w:rsid w:val="006A4934"/>
    <w:rsid w:val="006A4AD6"/>
    <w:rsid w:val="006A51B0"/>
    <w:rsid w:val="006A5BC5"/>
    <w:rsid w:val="006A6DD4"/>
    <w:rsid w:val="006A6F8A"/>
    <w:rsid w:val="006A7009"/>
    <w:rsid w:val="006A77AE"/>
    <w:rsid w:val="006A8547"/>
    <w:rsid w:val="006B0555"/>
    <w:rsid w:val="006B05C6"/>
    <w:rsid w:val="006B08C3"/>
    <w:rsid w:val="006B1D56"/>
    <w:rsid w:val="006B1F3A"/>
    <w:rsid w:val="006B2B6C"/>
    <w:rsid w:val="006B3373"/>
    <w:rsid w:val="006B3392"/>
    <w:rsid w:val="006B3B74"/>
    <w:rsid w:val="006B4C3F"/>
    <w:rsid w:val="006B5880"/>
    <w:rsid w:val="006B5DFE"/>
    <w:rsid w:val="006B61CA"/>
    <w:rsid w:val="006B620D"/>
    <w:rsid w:val="006B6236"/>
    <w:rsid w:val="006B63F2"/>
    <w:rsid w:val="006B6B7F"/>
    <w:rsid w:val="006B77A1"/>
    <w:rsid w:val="006B7832"/>
    <w:rsid w:val="006B7C57"/>
    <w:rsid w:val="006B7E4F"/>
    <w:rsid w:val="006C04A9"/>
    <w:rsid w:val="006C065B"/>
    <w:rsid w:val="006C2117"/>
    <w:rsid w:val="006C2201"/>
    <w:rsid w:val="006C29BE"/>
    <w:rsid w:val="006C3616"/>
    <w:rsid w:val="006C3890"/>
    <w:rsid w:val="006C3FE4"/>
    <w:rsid w:val="006C5463"/>
    <w:rsid w:val="006C6AA4"/>
    <w:rsid w:val="006C72B1"/>
    <w:rsid w:val="006C78DE"/>
    <w:rsid w:val="006C7E46"/>
    <w:rsid w:val="006D0A42"/>
    <w:rsid w:val="006D0B2F"/>
    <w:rsid w:val="006D1ABD"/>
    <w:rsid w:val="006D3AA4"/>
    <w:rsid w:val="006D3BFF"/>
    <w:rsid w:val="006D567B"/>
    <w:rsid w:val="006D6E76"/>
    <w:rsid w:val="006D75AB"/>
    <w:rsid w:val="006D7E12"/>
    <w:rsid w:val="006E127D"/>
    <w:rsid w:val="006E1488"/>
    <w:rsid w:val="006E16BE"/>
    <w:rsid w:val="006E22D6"/>
    <w:rsid w:val="006E25F9"/>
    <w:rsid w:val="006E32F9"/>
    <w:rsid w:val="006E3A24"/>
    <w:rsid w:val="006E4757"/>
    <w:rsid w:val="006E4B3B"/>
    <w:rsid w:val="006E4C1A"/>
    <w:rsid w:val="006E548E"/>
    <w:rsid w:val="006E67D2"/>
    <w:rsid w:val="006E6A5C"/>
    <w:rsid w:val="006F14B9"/>
    <w:rsid w:val="006F21DC"/>
    <w:rsid w:val="006F230E"/>
    <w:rsid w:val="006F2C54"/>
    <w:rsid w:val="006F3B46"/>
    <w:rsid w:val="006F3BC2"/>
    <w:rsid w:val="006F4D38"/>
    <w:rsid w:val="006F4E5E"/>
    <w:rsid w:val="006F5014"/>
    <w:rsid w:val="006F53FA"/>
    <w:rsid w:val="006F54F1"/>
    <w:rsid w:val="006F5F84"/>
    <w:rsid w:val="006F61F8"/>
    <w:rsid w:val="006F6311"/>
    <w:rsid w:val="006F6591"/>
    <w:rsid w:val="006F6B55"/>
    <w:rsid w:val="0070026D"/>
    <w:rsid w:val="0070037E"/>
    <w:rsid w:val="0070091D"/>
    <w:rsid w:val="0070141C"/>
    <w:rsid w:val="00702313"/>
    <w:rsid w:val="00702CA2"/>
    <w:rsid w:val="00703252"/>
    <w:rsid w:val="0070340E"/>
    <w:rsid w:val="007035D5"/>
    <w:rsid w:val="007042CF"/>
    <w:rsid w:val="007049F6"/>
    <w:rsid w:val="00704A79"/>
    <w:rsid w:val="00705D5E"/>
    <w:rsid w:val="00707024"/>
    <w:rsid w:val="007075E1"/>
    <w:rsid w:val="00707C0E"/>
    <w:rsid w:val="00710955"/>
    <w:rsid w:val="00711299"/>
    <w:rsid w:val="00712E14"/>
    <w:rsid w:val="007136DB"/>
    <w:rsid w:val="00713D2C"/>
    <w:rsid w:val="00714603"/>
    <w:rsid w:val="00714739"/>
    <w:rsid w:val="00714E99"/>
    <w:rsid w:val="007157F2"/>
    <w:rsid w:val="007164CF"/>
    <w:rsid w:val="00716A3C"/>
    <w:rsid w:val="007173E9"/>
    <w:rsid w:val="0071751C"/>
    <w:rsid w:val="00720008"/>
    <w:rsid w:val="00720A11"/>
    <w:rsid w:val="00722685"/>
    <w:rsid w:val="007226E9"/>
    <w:rsid w:val="00722AF6"/>
    <w:rsid w:val="00722F9E"/>
    <w:rsid w:val="0072360E"/>
    <w:rsid w:val="0072480E"/>
    <w:rsid w:val="00724B6C"/>
    <w:rsid w:val="00724F50"/>
    <w:rsid w:val="00725764"/>
    <w:rsid w:val="00725F0B"/>
    <w:rsid w:val="00726030"/>
    <w:rsid w:val="007264CB"/>
    <w:rsid w:val="00727B42"/>
    <w:rsid w:val="00730150"/>
    <w:rsid w:val="00730E1C"/>
    <w:rsid w:val="007312CD"/>
    <w:rsid w:val="00732D38"/>
    <w:rsid w:val="00732D47"/>
    <w:rsid w:val="00733337"/>
    <w:rsid w:val="007343E3"/>
    <w:rsid w:val="00734B5A"/>
    <w:rsid w:val="007351EF"/>
    <w:rsid w:val="00735C2E"/>
    <w:rsid w:val="00736353"/>
    <w:rsid w:val="007365E6"/>
    <w:rsid w:val="0073736C"/>
    <w:rsid w:val="00737E51"/>
    <w:rsid w:val="0074032B"/>
    <w:rsid w:val="007410E7"/>
    <w:rsid w:val="00741844"/>
    <w:rsid w:val="007423BD"/>
    <w:rsid w:val="0074287F"/>
    <w:rsid w:val="00743BA2"/>
    <w:rsid w:val="00743DE0"/>
    <w:rsid w:val="00743E47"/>
    <w:rsid w:val="00744222"/>
    <w:rsid w:val="00744587"/>
    <w:rsid w:val="007446B1"/>
    <w:rsid w:val="00744DF5"/>
    <w:rsid w:val="007450CE"/>
    <w:rsid w:val="007458FF"/>
    <w:rsid w:val="0074689A"/>
    <w:rsid w:val="00746BCE"/>
    <w:rsid w:val="00746F34"/>
    <w:rsid w:val="00747539"/>
    <w:rsid w:val="007478C8"/>
    <w:rsid w:val="00750043"/>
    <w:rsid w:val="00750D34"/>
    <w:rsid w:val="007511E0"/>
    <w:rsid w:val="00751777"/>
    <w:rsid w:val="007517B2"/>
    <w:rsid w:val="00751EC7"/>
    <w:rsid w:val="00752792"/>
    <w:rsid w:val="00752D34"/>
    <w:rsid w:val="00753BD8"/>
    <w:rsid w:val="00754610"/>
    <w:rsid w:val="00754C60"/>
    <w:rsid w:val="00754E55"/>
    <w:rsid w:val="007550E6"/>
    <w:rsid w:val="007551A9"/>
    <w:rsid w:val="00755CA4"/>
    <w:rsid w:val="00756333"/>
    <w:rsid w:val="00756980"/>
    <w:rsid w:val="00757789"/>
    <w:rsid w:val="0075796C"/>
    <w:rsid w:val="007579FC"/>
    <w:rsid w:val="00757A6C"/>
    <w:rsid w:val="00757CCF"/>
    <w:rsid w:val="007602FF"/>
    <w:rsid w:val="00760A8D"/>
    <w:rsid w:val="007612E1"/>
    <w:rsid w:val="007613F0"/>
    <w:rsid w:val="00761FB4"/>
    <w:rsid w:val="00762683"/>
    <w:rsid w:val="00762C12"/>
    <w:rsid w:val="00763044"/>
    <w:rsid w:val="007637C7"/>
    <w:rsid w:val="00763948"/>
    <w:rsid w:val="00764AB1"/>
    <w:rsid w:val="00764C94"/>
    <w:rsid w:val="00764D01"/>
    <w:rsid w:val="00764EBF"/>
    <w:rsid w:val="00765380"/>
    <w:rsid w:val="00765403"/>
    <w:rsid w:val="00767DE5"/>
    <w:rsid w:val="007700C2"/>
    <w:rsid w:val="00770CF9"/>
    <w:rsid w:val="00772306"/>
    <w:rsid w:val="00772ACE"/>
    <w:rsid w:val="00772D30"/>
    <w:rsid w:val="00772E7D"/>
    <w:rsid w:val="00773883"/>
    <w:rsid w:val="00773B35"/>
    <w:rsid w:val="00773C9B"/>
    <w:rsid w:val="00775022"/>
    <w:rsid w:val="00775C82"/>
    <w:rsid w:val="007760D5"/>
    <w:rsid w:val="007762A7"/>
    <w:rsid w:val="00776B95"/>
    <w:rsid w:val="007772A5"/>
    <w:rsid w:val="00777342"/>
    <w:rsid w:val="0078034D"/>
    <w:rsid w:val="0078067A"/>
    <w:rsid w:val="00780A14"/>
    <w:rsid w:val="007810D4"/>
    <w:rsid w:val="00781547"/>
    <w:rsid w:val="00781783"/>
    <w:rsid w:val="007817C9"/>
    <w:rsid w:val="00783ACA"/>
    <w:rsid w:val="00783C77"/>
    <w:rsid w:val="00783EE4"/>
    <w:rsid w:val="007840EF"/>
    <w:rsid w:val="007841CD"/>
    <w:rsid w:val="0078464E"/>
    <w:rsid w:val="007847F2"/>
    <w:rsid w:val="00784BA6"/>
    <w:rsid w:val="00786454"/>
    <w:rsid w:val="007864E0"/>
    <w:rsid w:val="00787E46"/>
    <w:rsid w:val="00787FDE"/>
    <w:rsid w:val="007907B2"/>
    <w:rsid w:val="00790AD5"/>
    <w:rsid w:val="00790D3C"/>
    <w:rsid w:val="00790D92"/>
    <w:rsid w:val="007912E4"/>
    <w:rsid w:val="00791C4B"/>
    <w:rsid w:val="00791E0E"/>
    <w:rsid w:val="00791E57"/>
    <w:rsid w:val="0079275F"/>
    <w:rsid w:val="00792EB6"/>
    <w:rsid w:val="007939C4"/>
    <w:rsid w:val="00793B41"/>
    <w:rsid w:val="00794077"/>
    <w:rsid w:val="00794304"/>
    <w:rsid w:val="007945EB"/>
    <w:rsid w:val="00794691"/>
    <w:rsid w:val="00794732"/>
    <w:rsid w:val="007949D0"/>
    <w:rsid w:val="00794D0C"/>
    <w:rsid w:val="00794FAD"/>
    <w:rsid w:val="007952DF"/>
    <w:rsid w:val="00795E48"/>
    <w:rsid w:val="007A02A7"/>
    <w:rsid w:val="007A062E"/>
    <w:rsid w:val="007A110C"/>
    <w:rsid w:val="007A19E0"/>
    <w:rsid w:val="007A215B"/>
    <w:rsid w:val="007A245B"/>
    <w:rsid w:val="007A2944"/>
    <w:rsid w:val="007A2A5D"/>
    <w:rsid w:val="007A2C4E"/>
    <w:rsid w:val="007A382C"/>
    <w:rsid w:val="007A3AD5"/>
    <w:rsid w:val="007A3F27"/>
    <w:rsid w:val="007A4059"/>
    <w:rsid w:val="007A4A96"/>
    <w:rsid w:val="007A5525"/>
    <w:rsid w:val="007A5756"/>
    <w:rsid w:val="007A580C"/>
    <w:rsid w:val="007A5D1A"/>
    <w:rsid w:val="007A65A2"/>
    <w:rsid w:val="007A6EB4"/>
    <w:rsid w:val="007A7954"/>
    <w:rsid w:val="007A7A00"/>
    <w:rsid w:val="007A7A7F"/>
    <w:rsid w:val="007B085E"/>
    <w:rsid w:val="007B1292"/>
    <w:rsid w:val="007B16C2"/>
    <w:rsid w:val="007B1993"/>
    <w:rsid w:val="007B21CF"/>
    <w:rsid w:val="007B2323"/>
    <w:rsid w:val="007B2348"/>
    <w:rsid w:val="007B2799"/>
    <w:rsid w:val="007B2ED8"/>
    <w:rsid w:val="007B3106"/>
    <w:rsid w:val="007B482D"/>
    <w:rsid w:val="007B49BE"/>
    <w:rsid w:val="007B76B2"/>
    <w:rsid w:val="007C0123"/>
    <w:rsid w:val="007C02C6"/>
    <w:rsid w:val="007C0B3D"/>
    <w:rsid w:val="007C0FBB"/>
    <w:rsid w:val="007C1534"/>
    <w:rsid w:val="007C1617"/>
    <w:rsid w:val="007C1AA3"/>
    <w:rsid w:val="007C3767"/>
    <w:rsid w:val="007C3BFE"/>
    <w:rsid w:val="007C3E96"/>
    <w:rsid w:val="007C3EF5"/>
    <w:rsid w:val="007C424C"/>
    <w:rsid w:val="007C50C9"/>
    <w:rsid w:val="007C66AE"/>
    <w:rsid w:val="007C7AA8"/>
    <w:rsid w:val="007C7D95"/>
    <w:rsid w:val="007D02B1"/>
    <w:rsid w:val="007D0778"/>
    <w:rsid w:val="007D0B5E"/>
    <w:rsid w:val="007D1355"/>
    <w:rsid w:val="007D13AA"/>
    <w:rsid w:val="007D2B08"/>
    <w:rsid w:val="007D3206"/>
    <w:rsid w:val="007D4EFF"/>
    <w:rsid w:val="007D4F75"/>
    <w:rsid w:val="007D5CBF"/>
    <w:rsid w:val="007D6C1A"/>
    <w:rsid w:val="007D78B0"/>
    <w:rsid w:val="007E1A7C"/>
    <w:rsid w:val="007E1EEA"/>
    <w:rsid w:val="007E2002"/>
    <w:rsid w:val="007E23E0"/>
    <w:rsid w:val="007E29CE"/>
    <w:rsid w:val="007E3ACE"/>
    <w:rsid w:val="007E3B28"/>
    <w:rsid w:val="007E3E6A"/>
    <w:rsid w:val="007E433D"/>
    <w:rsid w:val="007E458C"/>
    <w:rsid w:val="007E585F"/>
    <w:rsid w:val="007E5AB8"/>
    <w:rsid w:val="007E5EB3"/>
    <w:rsid w:val="007E5FBA"/>
    <w:rsid w:val="007E61B2"/>
    <w:rsid w:val="007E6822"/>
    <w:rsid w:val="007E6BD9"/>
    <w:rsid w:val="007E7BDA"/>
    <w:rsid w:val="007F0102"/>
    <w:rsid w:val="007F04DD"/>
    <w:rsid w:val="007F0911"/>
    <w:rsid w:val="007F0A65"/>
    <w:rsid w:val="007F15E2"/>
    <w:rsid w:val="007F15F9"/>
    <w:rsid w:val="007F1DAC"/>
    <w:rsid w:val="007F1F10"/>
    <w:rsid w:val="007F28F3"/>
    <w:rsid w:val="007F2C37"/>
    <w:rsid w:val="007F2D46"/>
    <w:rsid w:val="007F3560"/>
    <w:rsid w:val="007F3A6C"/>
    <w:rsid w:val="007F3A6F"/>
    <w:rsid w:val="007F3DF7"/>
    <w:rsid w:val="007F4ADD"/>
    <w:rsid w:val="007F4F14"/>
    <w:rsid w:val="007F52F9"/>
    <w:rsid w:val="007F554E"/>
    <w:rsid w:val="007F6810"/>
    <w:rsid w:val="007F6C63"/>
    <w:rsid w:val="007F72FE"/>
    <w:rsid w:val="007F7766"/>
    <w:rsid w:val="0080080A"/>
    <w:rsid w:val="008008AB"/>
    <w:rsid w:val="008009FA"/>
    <w:rsid w:val="00801403"/>
    <w:rsid w:val="00801C9A"/>
    <w:rsid w:val="00802190"/>
    <w:rsid w:val="00802614"/>
    <w:rsid w:val="00802ADA"/>
    <w:rsid w:val="00803095"/>
    <w:rsid w:val="00803121"/>
    <w:rsid w:val="008031B0"/>
    <w:rsid w:val="00803D46"/>
    <w:rsid w:val="00804029"/>
    <w:rsid w:val="008040A4"/>
    <w:rsid w:val="008043CF"/>
    <w:rsid w:val="00804474"/>
    <w:rsid w:val="0080482F"/>
    <w:rsid w:val="00805078"/>
    <w:rsid w:val="008056B8"/>
    <w:rsid w:val="00805C09"/>
    <w:rsid w:val="008064BA"/>
    <w:rsid w:val="00806999"/>
    <w:rsid w:val="00806B85"/>
    <w:rsid w:val="00806D85"/>
    <w:rsid w:val="00806DFB"/>
    <w:rsid w:val="0080761D"/>
    <w:rsid w:val="00807FBF"/>
    <w:rsid w:val="008101D7"/>
    <w:rsid w:val="00810622"/>
    <w:rsid w:val="008106C5"/>
    <w:rsid w:val="00811220"/>
    <w:rsid w:val="00811E90"/>
    <w:rsid w:val="0081226A"/>
    <w:rsid w:val="00813428"/>
    <w:rsid w:val="0081489F"/>
    <w:rsid w:val="00816968"/>
    <w:rsid w:val="00816CDE"/>
    <w:rsid w:val="00816E42"/>
    <w:rsid w:val="008177EF"/>
    <w:rsid w:val="008178CD"/>
    <w:rsid w:val="00821F21"/>
    <w:rsid w:val="00821F37"/>
    <w:rsid w:val="00822B9E"/>
    <w:rsid w:val="00822D91"/>
    <w:rsid w:val="0082447D"/>
    <w:rsid w:val="008268CC"/>
    <w:rsid w:val="008268CF"/>
    <w:rsid w:val="00826B7F"/>
    <w:rsid w:val="0082788D"/>
    <w:rsid w:val="00830CEE"/>
    <w:rsid w:val="008318FF"/>
    <w:rsid w:val="00831B07"/>
    <w:rsid w:val="00831C60"/>
    <w:rsid w:val="0083219A"/>
    <w:rsid w:val="008321C1"/>
    <w:rsid w:val="0083222D"/>
    <w:rsid w:val="008323D7"/>
    <w:rsid w:val="00832881"/>
    <w:rsid w:val="00832B12"/>
    <w:rsid w:val="00833C62"/>
    <w:rsid w:val="00834A93"/>
    <w:rsid w:val="00834C13"/>
    <w:rsid w:val="00835292"/>
    <w:rsid w:val="00835BA0"/>
    <w:rsid w:val="00835E88"/>
    <w:rsid w:val="0083677E"/>
    <w:rsid w:val="008370B0"/>
    <w:rsid w:val="00837F27"/>
    <w:rsid w:val="008408A9"/>
    <w:rsid w:val="00841205"/>
    <w:rsid w:val="00842051"/>
    <w:rsid w:val="0084318D"/>
    <w:rsid w:val="008434E2"/>
    <w:rsid w:val="00844422"/>
    <w:rsid w:val="00844919"/>
    <w:rsid w:val="00845E47"/>
    <w:rsid w:val="00846688"/>
    <w:rsid w:val="008468DC"/>
    <w:rsid w:val="008477CF"/>
    <w:rsid w:val="00847C8C"/>
    <w:rsid w:val="00850FE8"/>
    <w:rsid w:val="008516F3"/>
    <w:rsid w:val="00852D08"/>
    <w:rsid w:val="00854093"/>
    <w:rsid w:val="0085486F"/>
    <w:rsid w:val="00854E7D"/>
    <w:rsid w:val="008558D6"/>
    <w:rsid w:val="008567A4"/>
    <w:rsid w:val="00856E3E"/>
    <w:rsid w:val="00857B8A"/>
    <w:rsid w:val="00857C0E"/>
    <w:rsid w:val="008606CC"/>
    <w:rsid w:val="0086177F"/>
    <w:rsid w:val="0086248E"/>
    <w:rsid w:val="00862641"/>
    <w:rsid w:val="00862905"/>
    <w:rsid w:val="00863499"/>
    <w:rsid w:val="00863D25"/>
    <w:rsid w:val="00864090"/>
    <w:rsid w:val="00864FF9"/>
    <w:rsid w:val="008655D1"/>
    <w:rsid w:val="0086667A"/>
    <w:rsid w:val="00867246"/>
    <w:rsid w:val="00867E9A"/>
    <w:rsid w:val="00870058"/>
    <w:rsid w:val="0087016D"/>
    <w:rsid w:val="00870A73"/>
    <w:rsid w:val="00870CC8"/>
    <w:rsid w:val="00871146"/>
    <w:rsid w:val="008711A0"/>
    <w:rsid w:val="00871327"/>
    <w:rsid w:val="00871453"/>
    <w:rsid w:val="00871469"/>
    <w:rsid w:val="00872046"/>
    <w:rsid w:val="00873EC7"/>
    <w:rsid w:val="00874655"/>
    <w:rsid w:val="008748F0"/>
    <w:rsid w:val="008754FC"/>
    <w:rsid w:val="008757E0"/>
    <w:rsid w:val="008758BF"/>
    <w:rsid w:val="00876021"/>
    <w:rsid w:val="0087796D"/>
    <w:rsid w:val="00880982"/>
    <w:rsid w:val="00880C29"/>
    <w:rsid w:val="00880C55"/>
    <w:rsid w:val="00880D65"/>
    <w:rsid w:val="008811F9"/>
    <w:rsid w:val="00881487"/>
    <w:rsid w:val="008816C0"/>
    <w:rsid w:val="00881CAD"/>
    <w:rsid w:val="00881F4E"/>
    <w:rsid w:val="00881F6D"/>
    <w:rsid w:val="008820C6"/>
    <w:rsid w:val="0088438E"/>
    <w:rsid w:val="00885410"/>
    <w:rsid w:val="008856C1"/>
    <w:rsid w:val="00886035"/>
    <w:rsid w:val="00886447"/>
    <w:rsid w:val="008874EE"/>
    <w:rsid w:val="008876F2"/>
    <w:rsid w:val="008877DB"/>
    <w:rsid w:val="0088792C"/>
    <w:rsid w:val="00890B3C"/>
    <w:rsid w:val="00890D38"/>
    <w:rsid w:val="00890EB4"/>
    <w:rsid w:val="00891108"/>
    <w:rsid w:val="00891954"/>
    <w:rsid w:val="00892086"/>
    <w:rsid w:val="00892415"/>
    <w:rsid w:val="008928EB"/>
    <w:rsid w:val="008932E1"/>
    <w:rsid w:val="008933C9"/>
    <w:rsid w:val="00893BCB"/>
    <w:rsid w:val="00893DB7"/>
    <w:rsid w:val="0089467C"/>
    <w:rsid w:val="00894B6B"/>
    <w:rsid w:val="00896BAD"/>
    <w:rsid w:val="008A0174"/>
    <w:rsid w:val="008A0DD4"/>
    <w:rsid w:val="008A0EB2"/>
    <w:rsid w:val="008A0FB6"/>
    <w:rsid w:val="008A1352"/>
    <w:rsid w:val="008A178F"/>
    <w:rsid w:val="008A1B00"/>
    <w:rsid w:val="008A38A2"/>
    <w:rsid w:val="008A4708"/>
    <w:rsid w:val="008A512A"/>
    <w:rsid w:val="008A55F7"/>
    <w:rsid w:val="008A5E47"/>
    <w:rsid w:val="008A5FE4"/>
    <w:rsid w:val="008A69FD"/>
    <w:rsid w:val="008A6B15"/>
    <w:rsid w:val="008A733B"/>
    <w:rsid w:val="008A7BDE"/>
    <w:rsid w:val="008B003B"/>
    <w:rsid w:val="008B03B5"/>
    <w:rsid w:val="008B0D23"/>
    <w:rsid w:val="008B1256"/>
    <w:rsid w:val="008B19D9"/>
    <w:rsid w:val="008B4868"/>
    <w:rsid w:val="008B5509"/>
    <w:rsid w:val="008B5EC2"/>
    <w:rsid w:val="008B65D4"/>
    <w:rsid w:val="008B71EB"/>
    <w:rsid w:val="008B74D3"/>
    <w:rsid w:val="008B78A7"/>
    <w:rsid w:val="008B7906"/>
    <w:rsid w:val="008B7FC8"/>
    <w:rsid w:val="008C037B"/>
    <w:rsid w:val="008C0C98"/>
    <w:rsid w:val="008C0E8E"/>
    <w:rsid w:val="008C2231"/>
    <w:rsid w:val="008C3BAF"/>
    <w:rsid w:val="008C3FD2"/>
    <w:rsid w:val="008C469F"/>
    <w:rsid w:val="008C46D1"/>
    <w:rsid w:val="008C4ACD"/>
    <w:rsid w:val="008C5972"/>
    <w:rsid w:val="008C5DC0"/>
    <w:rsid w:val="008C6C78"/>
    <w:rsid w:val="008C706B"/>
    <w:rsid w:val="008C7FA1"/>
    <w:rsid w:val="008D0247"/>
    <w:rsid w:val="008D0E0A"/>
    <w:rsid w:val="008D13B3"/>
    <w:rsid w:val="008D2B30"/>
    <w:rsid w:val="008D342A"/>
    <w:rsid w:val="008D3506"/>
    <w:rsid w:val="008D39EA"/>
    <w:rsid w:val="008D47D5"/>
    <w:rsid w:val="008D4F2C"/>
    <w:rsid w:val="008D5184"/>
    <w:rsid w:val="008D5481"/>
    <w:rsid w:val="008D5567"/>
    <w:rsid w:val="008D600B"/>
    <w:rsid w:val="008D7030"/>
    <w:rsid w:val="008E07C9"/>
    <w:rsid w:val="008E1C7D"/>
    <w:rsid w:val="008E1C96"/>
    <w:rsid w:val="008E1E2C"/>
    <w:rsid w:val="008E249C"/>
    <w:rsid w:val="008E27B4"/>
    <w:rsid w:val="008E313D"/>
    <w:rsid w:val="008E3653"/>
    <w:rsid w:val="008E3712"/>
    <w:rsid w:val="008E3CE6"/>
    <w:rsid w:val="008E3EF8"/>
    <w:rsid w:val="008E4624"/>
    <w:rsid w:val="008E4A0B"/>
    <w:rsid w:val="008E52A8"/>
    <w:rsid w:val="008E56C0"/>
    <w:rsid w:val="008E56FB"/>
    <w:rsid w:val="008E6A2F"/>
    <w:rsid w:val="008E6C52"/>
    <w:rsid w:val="008E6DAA"/>
    <w:rsid w:val="008E786F"/>
    <w:rsid w:val="008F025D"/>
    <w:rsid w:val="008F28AE"/>
    <w:rsid w:val="008F2F7C"/>
    <w:rsid w:val="008F347D"/>
    <w:rsid w:val="008F3C88"/>
    <w:rsid w:val="008F4019"/>
    <w:rsid w:val="008F44B1"/>
    <w:rsid w:val="008F48DB"/>
    <w:rsid w:val="008F4A72"/>
    <w:rsid w:val="008F58C8"/>
    <w:rsid w:val="008F5DA4"/>
    <w:rsid w:val="008F64E2"/>
    <w:rsid w:val="008F66FA"/>
    <w:rsid w:val="008F7990"/>
    <w:rsid w:val="008F7F9E"/>
    <w:rsid w:val="009001E0"/>
    <w:rsid w:val="009003C0"/>
    <w:rsid w:val="00900F70"/>
    <w:rsid w:val="00900F8F"/>
    <w:rsid w:val="009010CE"/>
    <w:rsid w:val="00901595"/>
    <w:rsid w:val="009015DF"/>
    <w:rsid w:val="00902397"/>
    <w:rsid w:val="00902EE0"/>
    <w:rsid w:val="00903B25"/>
    <w:rsid w:val="00903F5B"/>
    <w:rsid w:val="00904898"/>
    <w:rsid w:val="00904FB1"/>
    <w:rsid w:val="00905144"/>
    <w:rsid w:val="00906A45"/>
    <w:rsid w:val="009071C1"/>
    <w:rsid w:val="009075C3"/>
    <w:rsid w:val="00907C83"/>
    <w:rsid w:val="00910BE6"/>
    <w:rsid w:val="00910C56"/>
    <w:rsid w:val="009119F9"/>
    <w:rsid w:val="009119FB"/>
    <w:rsid w:val="00912BDA"/>
    <w:rsid w:val="009140E3"/>
    <w:rsid w:val="00914146"/>
    <w:rsid w:val="009145FD"/>
    <w:rsid w:val="00915959"/>
    <w:rsid w:val="009162D7"/>
    <w:rsid w:val="00916FD3"/>
    <w:rsid w:val="0091714C"/>
    <w:rsid w:val="009176E2"/>
    <w:rsid w:val="00917713"/>
    <w:rsid w:val="00917B35"/>
    <w:rsid w:val="00917EAF"/>
    <w:rsid w:val="00921D0E"/>
    <w:rsid w:val="0092277A"/>
    <w:rsid w:val="009229CE"/>
    <w:rsid w:val="00923453"/>
    <w:rsid w:val="00923DBB"/>
    <w:rsid w:val="00924620"/>
    <w:rsid w:val="00924884"/>
    <w:rsid w:val="00924C53"/>
    <w:rsid w:val="00924F47"/>
    <w:rsid w:val="0092584B"/>
    <w:rsid w:val="00925B34"/>
    <w:rsid w:val="00925D4D"/>
    <w:rsid w:val="009272E4"/>
    <w:rsid w:val="009274A2"/>
    <w:rsid w:val="009275DF"/>
    <w:rsid w:val="009277BF"/>
    <w:rsid w:val="00927D11"/>
    <w:rsid w:val="009307D3"/>
    <w:rsid w:val="00930DD9"/>
    <w:rsid w:val="009312AA"/>
    <w:rsid w:val="00931D22"/>
    <w:rsid w:val="00931DD8"/>
    <w:rsid w:val="00932B47"/>
    <w:rsid w:val="00932D37"/>
    <w:rsid w:val="00932EF5"/>
    <w:rsid w:val="009332B7"/>
    <w:rsid w:val="009333FA"/>
    <w:rsid w:val="0093363B"/>
    <w:rsid w:val="009342D6"/>
    <w:rsid w:val="00934EC3"/>
    <w:rsid w:val="0093523E"/>
    <w:rsid w:val="00935709"/>
    <w:rsid w:val="00935ACB"/>
    <w:rsid w:val="00935CA8"/>
    <w:rsid w:val="00935D80"/>
    <w:rsid w:val="00935FE1"/>
    <w:rsid w:val="00936567"/>
    <w:rsid w:val="00936A07"/>
    <w:rsid w:val="00936C11"/>
    <w:rsid w:val="00937B7E"/>
    <w:rsid w:val="009401A1"/>
    <w:rsid w:val="00941942"/>
    <w:rsid w:val="009420EE"/>
    <w:rsid w:val="009423AA"/>
    <w:rsid w:val="00942623"/>
    <w:rsid w:val="00942EA3"/>
    <w:rsid w:val="0094301E"/>
    <w:rsid w:val="00943086"/>
    <w:rsid w:val="00943195"/>
    <w:rsid w:val="009435E7"/>
    <w:rsid w:val="00943669"/>
    <w:rsid w:val="0094425A"/>
    <w:rsid w:val="009448D2"/>
    <w:rsid w:val="00944DD9"/>
    <w:rsid w:val="00944F2A"/>
    <w:rsid w:val="00945709"/>
    <w:rsid w:val="009457F3"/>
    <w:rsid w:val="00945B3C"/>
    <w:rsid w:val="00945DD8"/>
    <w:rsid w:val="0094638E"/>
    <w:rsid w:val="0094771A"/>
    <w:rsid w:val="009478B2"/>
    <w:rsid w:val="00950034"/>
    <w:rsid w:val="009508A8"/>
    <w:rsid w:val="00950A3C"/>
    <w:rsid w:val="00950CF8"/>
    <w:rsid w:val="00951585"/>
    <w:rsid w:val="00952566"/>
    <w:rsid w:val="00952A91"/>
    <w:rsid w:val="0095319E"/>
    <w:rsid w:val="009532F0"/>
    <w:rsid w:val="009537E8"/>
    <w:rsid w:val="00954409"/>
    <w:rsid w:val="00955689"/>
    <w:rsid w:val="00956D28"/>
    <w:rsid w:val="00957567"/>
    <w:rsid w:val="00957AB4"/>
    <w:rsid w:val="00957B1F"/>
    <w:rsid w:val="00957F3B"/>
    <w:rsid w:val="00957FFB"/>
    <w:rsid w:val="009602F9"/>
    <w:rsid w:val="0096056D"/>
    <w:rsid w:val="00960772"/>
    <w:rsid w:val="00961294"/>
    <w:rsid w:val="009613BF"/>
    <w:rsid w:val="009615D4"/>
    <w:rsid w:val="00961645"/>
    <w:rsid w:val="00962735"/>
    <w:rsid w:val="00962D75"/>
    <w:rsid w:val="00963C6A"/>
    <w:rsid w:val="009644CF"/>
    <w:rsid w:val="0096487C"/>
    <w:rsid w:val="00965E52"/>
    <w:rsid w:val="009667BD"/>
    <w:rsid w:val="0096789B"/>
    <w:rsid w:val="009679A5"/>
    <w:rsid w:val="00970952"/>
    <w:rsid w:val="00970FD9"/>
    <w:rsid w:val="009716D5"/>
    <w:rsid w:val="009717ED"/>
    <w:rsid w:val="00972778"/>
    <w:rsid w:val="009727BF"/>
    <w:rsid w:val="00972B0F"/>
    <w:rsid w:val="0097354A"/>
    <w:rsid w:val="009758EF"/>
    <w:rsid w:val="00975993"/>
    <w:rsid w:val="00975BDD"/>
    <w:rsid w:val="00975F7B"/>
    <w:rsid w:val="0097692D"/>
    <w:rsid w:val="00976BDF"/>
    <w:rsid w:val="00976EEC"/>
    <w:rsid w:val="00977918"/>
    <w:rsid w:val="009802CC"/>
    <w:rsid w:val="00980D20"/>
    <w:rsid w:val="009816A9"/>
    <w:rsid w:val="00981E14"/>
    <w:rsid w:val="009825D8"/>
    <w:rsid w:val="009827B8"/>
    <w:rsid w:val="009828E4"/>
    <w:rsid w:val="00982A44"/>
    <w:rsid w:val="00982A77"/>
    <w:rsid w:val="00983078"/>
    <w:rsid w:val="0098346C"/>
    <w:rsid w:val="009837E4"/>
    <w:rsid w:val="00984427"/>
    <w:rsid w:val="00984F84"/>
    <w:rsid w:val="0098565D"/>
    <w:rsid w:val="009857ED"/>
    <w:rsid w:val="00985C2D"/>
    <w:rsid w:val="00986667"/>
    <w:rsid w:val="00986D67"/>
    <w:rsid w:val="009875B8"/>
    <w:rsid w:val="00987B42"/>
    <w:rsid w:val="00987B68"/>
    <w:rsid w:val="00987C9D"/>
    <w:rsid w:val="009907C2"/>
    <w:rsid w:val="00990E8F"/>
    <w:rsid w:val="00991066"/>
    <w:rsid w:val="00991590"/>
    <w:rsid w:val="00992245"/>
    <w:rsid w:val="00992854"/>
    <w:rsid w:val="00993C1E"/>
    <w:rsid w:val="00994205"/>
    <w:rsid w:val="00994651"/>
    <w:rsid w:val="00994DE6"/>
    <w:rsid w:val="00995184"/>
    <w:rsid w:val="00995573"/>
    <w:rsid w:val="009957AB"/>
    <w:rsid w:val="00995F5D"/>
    <w:rsid w:val="00996002"/>
    <w:rsid w:val="009960CF"/>
    <w:rsid w:val="00997704"/>
    <w:rsid w:val="00997864"/>
    <w:rsid w:val="00997C29"/>
    <w:rsid w:val="009A0CB5"/>
    <w:rsid w:val="009A103E"/>
    <w:rsid w:val="009A11E2"/>
    <w:rsid w:val="009A1F27"/>
    <w:rsid w:val="009A1FF6"/>
    <w:rsid w:val="009A24E9"/>
    <w:rsid w:val="009A325C"/>
    <w:rsid w:val="009A44CF"/>
    <w:rsid w:val="009A4512"/>
    <w:rsid w:val="009A5FE8"/>
    <w:rsid w:val="009A6683"/>
    <w:rsid w:val="009A6A78"/>
    <w:rsid w:val="009A6EB6"/>
    <w:rsid w:val="009A6F7F"/>
    <w:rsid w:val="009A7677"/>
    <w:rsid w:val="009A7CA1"/>
    <w:rsid w:val="009B05A2"/>
    <w:rsid w:val="009B05A8"/>
    <w:rsid w:val="009B06B9"/>
    <w:rsid w:val="009B1098"/>
    <w:rsid w:val="009B16A7"/>
    <w:rsid w:val="009B205F"/>
    <w:rsid w:val="009B221B"/>
    <w:rsid w:val="009B241F"/>
    <w:rsid w:val="009B27AE"/>
    <w:rsid w:val="009B2AB2"/>
    <w:rsid w:val="009B2EB4"/>
    <w:rsid w:val="009B323D"/>
    <w:rsid w:val="009B3632"/>
    <w:rsid w:val="009B3B0F"/>
    <w:rsid w:val="009B3FD4"/>
    <w:rsid w:val="009B4751"/>
    <w:rsid w:val="009B4A7D"/>
    <w:rsid w:val="009B4FCD"/>
    <w:rsid w:val="009B54B6"/>
    <w:rsid w:val="009B58DB"/>
    <w:rsid w:val="009B5973"/>
    <w:rsid w:val="009B6E0F"/>
    <w:rsid w:val="009BC525"/>
    <w:rsid w:val="009C0231"/>
    <w:rsid w:val="009C03F7"/>
    <w:rsid w:val="009C0692"/>
    <w:rsid w:val="009C0D2D"/>
    <w:rsid w:val="009C1425"/>
    <w:rsid w:val="009C1766"/>
    <w:rsid w:val="009C2742"/>
    <w:rsid w:val="009C2CA5"/>
    <w:rsid w:val="009C3444"/>
    <w:rsid w:val="009C3B8C"/>
    <w:rsid w:val="009C3E98"/>
    <w:rsid w:val="009C47D1"/>
    <w:rsid w:val="009C5E20"/>
    <w:rsid w:val="009C5F1C"/>
    <w:rsid w:val="009C6A3F"/>
    <w:rsid w:val="009C6A98"/>
    <w:rsid w:val="009C6FA0"/>
    <w:rsid w:val="009C7BE0"/>
    <w:rsid w:val="009C7FC1"/>
    <w:rsid w:val="009D0253"/>
    <w:rsid w:val="009D03F7"/>
    <w:rsid w:val="009D1FAD"/>
    <w:rsid w:val="009D24CC"/>
    <w:rsid w:val="009D3A25"/>
    <w:rsid w:val="009D3C62"/>
    <w:rsid w:val="009D3DC5"/>
    <w:rsid w:val="009D50BA"/>
    <w:rsid w:val="009D588E"/>
    <w:rsid w:val="009D70B7"/>
    <w:rsid w:val="009D7225"/>
    <w:rsid w:val="009D75F8"/>
    <w:rsid w:val="009D7CBB"/>
    <w:rsid w:val="009E04BD"/>
    <w:rsid w:val="009E062E"/>
    <w:rsid w:val="009E094A"/>
    <w:rsid w:val="009E0DE4"/>
    <w:rsid w:val="009E11F2"/>
    <w:rsid w:val="009E12D6"/>
    <w:rsid w:val="009E1C7A"/>
    <w:rsid w:val="009E2490"/>
    <w:rsid w:val="009E2649"/>
    <w:rsid w:val="009E3CAE"/>
    <w:rsid w:val="009E473E"/>
    <w:rsid w:val="009E4A71"/>
    <w:rsid w:val="009E4BA5"/>
    <w:rsid w:val="009E5430"/>
    <w:rsid w:val="009E6B80"/>
    <w:rsid w:val="009E6E03"/>
    <w:rsid w:val="009E71EE"/>
    <w:rsid w:val="009E7301"/>
    <w:rsid w:val="009E7E37"/>
    <w:rsid w:val="009F03CF"/>
    <w:rsid w:val="009F177D"/>
    <w:rsid w:val="009F1780"/>
    <w:rsid w:val="009F1885"/>
    <w:rsid w:val="009F1F33"/>
    <w:rsid w:val="009F214A"/>
    <w:rsid w:val="009F25E2"/>
    <w:rsid w:val="009F2C71"/>
    <w:rsid w:val="009F4072"/>
    <w:rsid w:val="009F40A8"/>
    <w:rsid w:val="009F5BEE"/>
    <w:rsid w:val="009F6777"/>
    <w:rsid w:val="009F6827"/>
    <w:rsid w:val="009F6A40"/>
    <w:rsid w:val="009F75B6"/>
    <w:rsid w:val="009F7B0A"/>
    <w:rsid w:val="009F7E08"/>
    <w:rsid w:val="00A002E9"/>
    <w:rsid w:val="00A00482"/>
    <w:rsid w:val="00A007D1"/>
    <w:rsid w:val="00A00D60"/>
    <w:rsid w:val="00A0145E"/>
    <w:rsid w:val="00A015EE"/>
    <w:rsid w:val="00A01852"/>
    <w:rsid w:val="00A01992"/>
    <w:rsid w:val="00A02C56"/>
    <w:rsid w:val="00A03035"/>
    <w:rsid w:val="00A030DA"/>
    <w:rsid w:val="00A05361"/>
    <w:rsid w:val="00A06262"/>
    <w:rsid w:val="00A06511"/>
    <w:rsid w:val="00A06F66"/>
    <w:rsid w:val="00A1151A"/>
    <w:rsid w:val="00A1237E"/>
    <w:rsid w:val="00A12649"/>
    <w:rsid w:val="00A12981"/>
    <w:rsid w:val="00A13759"/>
    <w:rsid w:val="00A1430D"/>
    <w:rsid w:val="00A147EB"/>
    <w:rsid w:val="00A1514E"/>
    <w:rsid w:val="00A158A8"/>
    <w:rsid w:val="00A158D0"/>
    <w:rsid w:val="00A15FB1"/>
    <w:rsid w:val="00A1654D"/>
    <w:rsid w:val="00A1785D"/>
    <w:rsid w:val="00A21CE4"/>
    <w:rsid w:val="00A22382"/>
    <w:rsid w:val="00A22C2C"/>
    <w:rsid w:val="00A233FA"/>
    <w:rsid w:val="00A23BCC"/>
    <w:rsid w:val="00A23CE1"/>
    <w:rsid w:val="00A24058"/>
    <w:rsid w:val="00A24643"/>
    <w:rsid w:val="00A247A4"/>
    <w:rsid w:val="00A247F9"/>
    <w:rsid w:val="00A25030"/>
    <w:rsid w:val="00A256E5"/>
    <w:rsid w:val="00A257E2"/>
    <w:rsid w:val="00A2590D"/>
    <w:rsid w:val="00A2654B"/>
    <w:rsid w:val="00A2697C"/>
    <w:rsid w:val="00A27144"/>
    <w:rsid w:val="00A273D1"/>
    <w:rsid w:val="00A27C80"/>
    <w:rsid w:val="00A318D5"/>
    <w:rsid w:val="00A31D50"/>
    <w:rsid w:val="00A325BE"/>
    <w:rsid w:val="00A327F2"/>
    <w:rsid w:val="00A32EFF"/>
    <w:rsid w:val="00A33D94"/>
    <w:rsid w:val="00A34868"/>
    <w:rsid w:val="00A34FB0"/>
    <w:rsid w:val="00A35A66"/>
    <w:rsid w:val="00A35BC7"/>
    <w:rsid w:val="00A35D42"/>
    <w:rsid w:val="00A36360"/>
    <w:rsid w:val="00A37FE3"/>
    <w:rsid w:val="00A4071B"/>
    <w:rsid w:val="00A4104D"/>
    <w:rsid w:val="00A4237D"/>
    <w:rsid w:val="00A42AA1"/>
    <w:rsid w:val="00A42C25"/>
    <w:rsid w:val="00A42E9D"/>
    <w:rsid w:val="00A43107"/>
    <w:rsid w:val="00A431BE"/>
    <w:rsid w:val="00A433F0"/>
    <w:rsid w:val="00A44F15"/>
    <w:rsid w:val="00A452A2"/>
    <w:rsid w:val="00A453E8"/>
    <w:rsid w:val="00A4547E"/>
    <w:rsid w:val="00A45935"/>
    <w:rsid w:val="00A4595B"/>
    <w:rsid w:val="00A45CAD"/>
    <w:rsid w:val="00A47080"/>
    <w:rsid w:val="00A475A1"/>
    <w:rsid w:val="00A4765C"/>
    <w:rsid w:val="00A4786D"/>
    <w:rsid w:val="00A479BC"/>
    <w:rsid w:val="00A47DC8"/>
    <w:rsid w:val="00A501E2"/>
    <w:rsid w:val="00A50E54"/>
    <w:rsid w:val="00A52F99"/>
    <w:rsid w:val="00A54DEF"/>
    <w:rsid w:val="00A5508F"/>
    <w:rsid w:val="00A55394"/>
    <w:rsid w:val="00A560DB"/>
    <w:rsid w:val="00A563FF"/>
    <w:rsid w:val="00A564D3"/>
    <w:rsid w:val="00A56BE2"/>
    <w:rsid w:val="00A57CFA"/>
    <w:rsid w:val="00A60095"/>
    <w:rsid w:val="00A6016E"/>
    <w:rsid w:val="00A60567"/>
    <w:rsid w:val="00A605C8"/>
    <w:rsid w:val="00A60D0B"/>
    <w:rsid w:val="00A62265"/>
    <w:rsid w:val="00A62328"/>
    <w:rsid w:val="00A62D33"/>
    <w:rsid w:val="00A62EBD"/>
    <w:rsid w:val="00A62ED5"/>
    <w:rsid w:val="00A6494C"/>
    <w:rsid w:val="00A64FDB"/>
    <w:rsid w:val="00A65F65"/>
    <w:rsid w:val="00A66400"/>
    <w:rsid w:val="00A67D87"/>
    <w:rsid w:val="00A70A67"/>
    <w:rsid w:val="00A70E96"/>
    <w:rsid w:val="00A71119"/>
    <w:rsid w:val="00A71A0B"/>
    <w:rsid w:val="00A71A3A"/>
    <w:rsid w:val="00A74105"/>
    <w:rsid w:val="00A74389"/>
    <w:rsid w:val="00A749B7"/>
    <w:rsid w:val="00A74B1E"/>
    <w:rsid w:val="00A7651E"/>
    <w:rsid w:val="00A765BD"/>
    <w:rsid w:val="00A770B1"/>
    <w:rsid w:val="00A772A4"/>
    <w:rsid w:val="00A77964"/>
    <w:rsid w:val="00A779EE"/>
    <w:rsid w:val="00A8001A"/>
    <w:rsid w:val="00A80407"/>
    <w:rsid w:val="00A809F3"/>
    <w:rsid w:val="00A80B5D"/>
    <w:rsid w:val="00A80B8E"/>
    <w:rsid w:val="00A8133B"/>
    <w:rsid w:val="00A81B86"/>
    <w:rsid w:val="00A823E6"/>
    <w:rsid w:val="00A83B34"/>
    <w:rsid w:val="00A83CB1"/>
    <w:rsid w:val="00A83E31"/>
    <w:rsid w:val="00A843A7"/>
    <w:rsid w:val="00A844D1"/>
    <w:rsid w:val="00A8534F"/>
    <w:rsid w:val="00A853BF"/>
    <w:rsid w:val="00A85546"/>
    <w:rsid w:val="00A8564D"/>
    <w:rsid w:val="00A85A46"/>
    <w:rsid w:val="00A8620F"/>
    <w:rsid w:val="00A8684E"/>
    <w:rsid w:val="00A90F63"/>
    <w:rsid w:val="00A9119A"/>
    <w:rsid w:val="00A916AA"/>
    <w:rsid w:val="00A91CA8"/>
    <w:rsid w:val="00A91FFE"/>
    <w:rsid w:val="00A92605"/>
    <w:rsid w:val="00A93786"/>
    <w:rsid w:val="00A9384A"/>
    <w:rsid w:val="00A9513C"/>
    <w:rsid w:val="00A95977"/>
    <w:rsid w:val="00A95D9B"/>
    <w:rsid w:val="00A96D0D"/>
    <w:rsid w:val="00A97DC5"/>
    <w:rsid w:val="00A97F4A"/>
    <w:rsid w:val="00AA04CD"/>
    <w:rsid w:val="00AA0B61"/>
    <w:rsid w:val="00AA1133"/>
    <w:rsid w:val="00AA144C"/>
    <w:rsid w:val="00AA2006"/>
    <w:rsid w:val="00AA2543"/>
    <w:rsid w:val="00AA26D5"/>
    <w:rsid w:val="00AA2A6D"/>
    <w:rsid w:val="00AA3FD1"/>
    <w:rsid w:val="00AA422F"/>
    <w:rsid w:val="00AA6088"/>
    <w:rsid w:val="00AA638E"/>
    <w:rsid w:val="00AA63B1"/>
    <w:rsid w:val="00AA63FE"/>
    <w:rsid w:val="00AA7F41"/>
    <w:rsid w:val="00AB0687"/>
    <w:rsid w:val="00AB0A1B"/>
    <w:rsid w:val="00AB0F6B"/>
    <w:rsid w:val="00AB276B"/>
    <w:rsid w:val="00AB2AC9"/>
    <w:rsid w:val="00AB44DC"/>
    <w:rsid w:val="00AB5485"/>
    <w:rsid w:val="00AB6043"/>
    <w:rsid w:val="00AC04B5"/>
    <w:rsid w:val="00AC05FC"/>
    <w:rsid w:val="00AC22BE"/>
    <w:rsid w:val="00AC22F7"/>
    <w:rsid w:val="00AC33CE"/>
    <w:rsid w:val="00AC38C9"/>
    <w:rsid w:val="00AC4898"/>
    <w:rsid w:val="00AC4D07"/>
    <w:rsid w:val="00AC5B84"/>
    <w:rsid w:val="00AC6221"/>
    <w:rsid w:val="00AC62FE"/>
    <w:rsid w:val="00AC6594"/>
    <w:rsid w:val="00AC7B61"/>
    <w:rsid w:val="00AC7DBD"/>
    <w:rsid w:val="00AC7E83"/>
    <w:rsid w:val="00AD0682"/>
    <w:rsid w:val="00AD07E1"/>
    <w:rsid w:val="00AD0E91"/>
    <w:rsid w:val="00AD10D3"/>
    <w:rsid w:val="00AD13BA"/>
    <w:rsid w:val="00AD159A"/>
    <w:rsid w:val="00AD18C9"/>
    <w:rsid w:val="00AD1B95"/>
    <w:rsid w:val="00AD3250"/>
    <w:rsid w:val="00AD32A4"/>
    <w:rsid w:val="00AD4215"/>
    <w:rsid w:val="00AD479A"/>
    <w:rsid w:val="00AD48B0"/>
    <w:rsid w:val="00AD48E3"/>
    <w:rsid w:val="00AD49EC"/>
    <w:rsid w:val="00AD5166"/>
    <w:rsid w:val="00AD570C"/>
    <w:rsid w:val="00AD575D"/>
    <w:rsid w:val="00AD5BB8"/>
    <w:rsid w:val="00AD661D"/>
    <w:rsid w:val="00AD6B0C"/>
    <w:rsid w:val="00AD6D43"/>
    <w:rsid w:val="00AD7977"/>
    <w:rsid w:val="00AD7E9B"/>
    <w:rsid w:val="00AE1BFC"/>
    <w:rsid w:val="00AE2042"/>
    <w:rsid w:val="00AE258F"/>
    <w:rsid w:val="00AE3192"/>
    <w:rsid w:val="00AE32CE"/>
    <w:rsid w:val="00AE4304"/>
    <w:rsid w:val="00AE4410"/>
    <w:rsid w:val="00AE455A"/>
    <w:rsid w:val="00AE5BCB"/>
    <w:rsid w:val="00AE5D2A"/>
    <w:rsid w:val="00AE6098"/>
    <w:rsid w:val="00AF04EA"/>
    <w:rsid w:val="00AF06E3"/>
    <w:rsid w:val="00AF0976"/>
    <w:rsid w:val="00AF0A56"/>
    <w:rsid w:val="00AF1E20"/>
    <w:rsid w:val="00AF1EA5"/>
    <w:rsid w:val="00AF31A2"/>
    <w:rsid w:val="00AF39EA"/>
    <w:rsid w:val="00AF3A74"/>
    <w:rsid w:val="00AF3DB7"/>
    <w:rsid w:val="00AF4112"/>
    <w:rsid w:val="00AF426B"/>
    <w:rsid w:val="00AF47A4"/>
    <w:rsid w:val="00AF4AA5"/>
    <w:rsid w:val="00AF57E9"/>
    <w:rsid w:val="00AF6096"/>
    <w:rsid w:val="00AF64C9"/>
    <w:rsid w:val="00AF79D4"/>
    <w:rsid w:val="00B00328"/>
    <w:rsid w:val="00B00B8D"/>
    <w:rsid w:val="00B014E1"/>
    <w:rsid w:val="00B0184C"/>
    <w:rsid w:val="00B019A3"/>
    <w:rsid w:val="00B01F03"/>
    <w:rsid w:val="00B0218F"/>
    <w:rsid w:val="00B022F7"/>
    <w:rsid w:val="00B02D19"/>
    <w:rsid w:val="00B031B3"/>
    <w:rsid w:val="00B036D9"/>
    <w:rsid w:val="00B03DF1"/>
    <w:rsid w:val="00B03F7B"/>
    <w:rsid w:val="00B04813"/>
    <w:rsid w:val="00B049FE"/>
    <w:rsid w:val="00B04A84"/>
    <w:rsid w:val="00B04F2E"/>
    <w:rsid w:val="00B05488"/>
    <w:rsid w:val="00B05A18"/>
    <w:rsid w:val="00B0683A"/>
    <w:rsid w:val="00B06DA5"/>
    <w:rsid w:val="00B071FB"/>
    <w:rsid w:val="00B07428"/>
    <w:rsid w:val="00B1121F"/>
    <w:rsid w:val="00B11232"/>
    <w:rsid w:val="00B11A28"/>
    <w:rsid w:val="00B120E4"/>
    <w:rsid w:val="00B12983"/>
    <w:rsid w:val="00B1381D"/>
    <w:rsid w:val="00B138E8"/>
    <w:rsid w:val="00B155E7"/>
    <w:rsid w:val="00B16B1E"/>
    <w:rsid w:val="00B16B8E"/>
    <w:rsid w:val="00B16D90"/>
    <w:rsid w:val="00B1788C"/>
    <w:rsid w:val="00B20B49"/>
    <w:rsid w:val="00B20BE2"/>
    <w:rsid w:val="00B2148D"/>
    <w:rsid w:val="00B216B0"/>
    <w:rsid w:val="00B21EE0"/>
    <w:rsid w:val="00B2266F"/>
    <w:rsid w:val="00B23145"/>
    <w:rsid w:val="00B23417"/>
    <w:rsid w:val="00B23668"/>
    <w:rsid w:val="00B23704"/>
    <w:rsid w:val="00B23852"/>
    <w:rsid w:val="00B23886"/>
    <w:rsid w:val="00B23C46"/>
    <w:rsid w:val="00B23C96"/>
    <w:rsid w:val="00B24935"/>
    <w:rsid w:val="00B253AE"/>
    <w:rsid w:val="00B25674"/>
    <w:rsid w:val="00B2581C"/>
    <w:rsid w:val="00B258A7"/>
    <w:rsid w:val="00B25EAA"/>
    <w:rsid w:val="00B26334"/>
    <w:rsid w:val="00B267AC"/>
    <w:rsid w:val="00B26C7B"/>
    <w:rsid w:val="00B271A0"/>
    <w:rsid w:val="00B276AE"/>
    <w:rsid w:val="00B30089"/>
    <w:rsid w:val="00B30180"/>
    <w:rsid w:val="00B30780"/>
    <w:rsid w:val="00B30795"/>
    <w:rsid w:val="00B31825"/>
    <w:rsid w:val="00B3287F"/>
    <w:rsid w:val="00B32D7E"/>
    <w:rsid w:val="00B33E3A"/>
    <w:rsid w:val="00B3507A"/>
    <w:rsid w:val="00B35494"/>
    <w:rsid w:val="00B35543"/>
    <w:rsid w:val="00B35DCA"/>
    <w:rsid w:val="00B36454"/>
    <w:rsid w:val="00B368C9"/>
    <w:rsid w:val="00B36BD3"/>
    <w:rsid w:val="00B37E16"/>
    <w:rsid w:val="00B37EC3"/>
    <w:rsid w:val="00B40221"/>
    <w:rsid w:val="00B40674"/>
    <w:rsid w:val="00B4094A"/>
    <w:rsid w:val="00B41C81"/>
    <w:rsid w:val="00B4279B"/>
    <w:rsid w:val="00B42E2F"/>
    <w:rsid w:val="00B43734"/>
    <w:rsid w:val="00B44018"/>
    <w:rsid w:val="00B44BB2"/>
    <w:rsid w:val="00B45DDE"/>
    <w:rsid w:val="00B470F9"/>
    <w:rsid w:val="00B47B89"/>
    <w:rsid w:val="00B50714"/>
    <w:rsid w:val="00B50FE4"/>
    <w:rsid w:val="00B5111B"/>
    <w:rsid w:val="00B515D9"/>
    <w:rsid w:val="00B515E9"/>
    <w:rsid w:val="00B51FB1"/>
    <w:rsid w:val="00B52930"/>
    <w:rsid w:val="00B5306D"/>
    <w:rsid w:val="00B530B1"/>
    <w:rsid w:val="00B53F04"/>
    <w:rsid w:val="00B53F9B"/>
    <w:rsid w:val="00B54A7F"/>
    <w:rsid w:val="00B55D25"/>
    <w:rsid w:val="00B560E9"/>
    <w:rsid w:val="00B6040A"/>
    <w:rsid w:val="00B60649"/>
    <w:rsid w:val="00B61943"/>
    <w:rsid w:val="00B61A15"/>
    <w:rsid w:val="00B61FD3"/>
    <w:rsid w:val="00B62820"/>
    <w:rsid w:val="00B629C6"/>
    <w:rsid w:val="00B62EDB"/>
    <w:rsid w:val="00B63936"/>
    <w:rsid w:val="00B63E13"/>
    <w:rsid w:val="00B64508"/>
    <w:rsid w:val="00B6483F"/>
    <w:rsid w:val="00B64EED"/>
    <w:rsid w:val="00B65A5F"/>
    <w:rsid w:val="00B66FC9"/>
    <w:rsid w:val="00B677E7"/>
    <w:rsid w:val="00B70160"/>
    <w:rsid w:val="00B70212"/>
    <w:rsid w:val="00B71732"/>
    <w:rsid w:val="00B71889"/>
    <w:rsid w:val="00B71A4E"/>
    <w:rsid w:val="00B71BE7"/>
    <w:rsid w:val="00B71C4D"/>
    <w:rsid w:val="00B71D4E"/>
    <w:rsid w:val="00B7228E"/>
    <w:rsid w:val="00B722BF"/>
    <w:rsid w:val="00B72317"/>
    <w:rsid w:val="00B72C35"/>
    <w:rsid w:val="00B72DCC"/>
    <w:rsid w:val="00B73126"/>
    <w:rsid w:val="00B73D24"/>
    <w:rsid w:val="00B74499"/>
    <w:rsid w:val="00B74C35"/>
    <w:rsid w:val="00B750FD"/>
    <w:rsid w:val="00B765FE"/>
    <w:rsid w:val="00B771E9"/>
    <w:rsid w:val="00B77505"/>
    <w:rsid w:val="00B777AF"/>
    <w:rsid w:val="00B77ABC"/>
    <w:rsid w:val="00B800CB"/>
    <w:rsid w:val="00B802BD"/>
    <w:rsid w:val="00B8080F"/>
    <w:rsid w:val="00B80826"/>
    <w:rsid w:val="00B80BD2"/>
    <w:rsid w:val="00B80D32"/>
    <w:rsid w:val="00B81483"/>
    <w:rsid w:val="00B818D1"/>
    <w:rsid w:val="00B829C6"/>
    <w:rsid w:val="00B83E0C"/>
    <w:rsid w:val="00B8445D"/>
    <w:rsid w:val="00B84CF2"/>
    <w:rsid w:val="00B84EF1"/>
    <w:rsid w:val="00B857EB"/>
    <w:rsid w:val="00B85EDD"/>
    <w:rsid w:val="00B86895"/>
    <w:rsid w:val="00B86953"/>
    <w:rsid w:val="00B87BAD"/>
    <w:rsid w:val="00B90101"/>
    <w:rsid w:val="00B904EE"/>
    <w:rsid w:val="00B90BE8"/>
    <w:rsid w:val="00B90C8B"/>
    <w:rsid w:val="00B90F27"/>
    <w:rsid w:val="00B912C3"/>
    <w:rsid w:val="00B915B1"/>
    <w:rsid w:val="00B920DD"/>
    <w:rsid w:val="00B927FB"/>
    <w:rsid w:val="00B92823"/>
    <w:rsid w:val="00B92BDB"/>
    <w:rsid w:val="00B932B2"/>
    <w:rsid w:val="00B935C5"/>
    <w:rsid w:val="00B94610"/>
    <w:rsid w:val="00B94CB6"/>
    <w:rsid w:val="00B94E2B"/>
    <w:rsid w:val="00B95B15"/>
    <w:rsid w:val="00B96033"/>
    <w:rsid w:val="00B96689"/>
    <w:rsid w:val="00B97119"/>
    <w:rsid w:val="00B97589"/>
    <w:rsid w:val="00B9793B"/>
    <w:rsid w:val="00BA055A"/>
    <w:rsid w:val="00BA17AC"/>
    <w:rsid w:val="00BA1BF5"/>
    <w:rsid w:val="00BA2288"/>
    <w:rsid w:val="00BA239A"/>
    <w:rsid w:val="00BA2887"/>
    <w:rsid w:val="00BA3BE3"/>
    <w:rsid w:val="00BA4227"/>
    <w:rsid w:val="00BA5875"/>
    <w:rsid w:val="00BA5BAE"/>
    <w:rsid w:val="00BA5CF0"/>
    <w:rsid w:val="00BA661D"/>
    <w:rsid w:val="00BA671C"/>
    <w:rsid w:val="00BA6C3F"/>
    <w:rsid w:val="00BA7A0C"/>
    <w:rsid w:val="00BB02BD"/>
    <w:rsid w:val="00BB0579"/>
    <w:rsid w:val="00BB0C26"/>
    <w:rsid w:val="00BB18A5"/>
    <w:rsid w:val="00BB1CD1"/>
    <w:rsid w:val="00BB1EB0"/>
    <w:rsid w:val="00BB2CC9"/>
    <w:rsid w:val="00BB5A1B"/>
    <w:rsid w:val="00BB5A56"/>
    <w:rsid w:val="00BB6148"/>
    <w:rsid w:val="00BB61AB"/>
    <w:rsid w:val="00BB6339"/>
    <w:rsid w:val="00BB678C"/>
    <w:rsid w:val="00BB6F1E"/>
    <w:rsid w:val="00BB7109"/>
    <w:rsid w:val="00BB76C6"/>
    <w:rsid w:val="00BB7C48"/>
    <w:rsid w:val="00BC026C"/>
    <w:rsid w:val="00BC0832"/>
    <w:rsid w:val="00BC0F89"/>
    <w:rsid w:val="00BC12B1"/>
    <w:rsid w:val="00BC12BC"/>
    <w:rsid w:val="00BC14B0"/>
    <w:rsid w:val="00BC25D7"/>
    <w:rsid w:val="00BC3C5A"/>
    <w:rsid w:val="00BC3D7F"/>
    <w:rsid w:val="00BC4740"/>
    <w:rsid w:val="00BC4786"/>
    <w:rsid w:val="00BC4C8A"/>
    <w:rsid w:val="00BC4D55"/>
    <w:rsid w:val="00BC5728"/>
    <w:rsid w:val="00BC5759"/>
    <w:rsid w:val="00BC5C3D"/>
    <w:rsid w:val="00BC5C8C"/>
    <w:rsid w:val="00BC72D3"/>
    <w:rsid w:val="00BD040D"/>
    <w:rsid w:val="00BD0802"/>
    <w:rsid w:val="00BD0AB8"/>
    <w:rsid w:val="00BD0B15"/>
    <w:rsid w:val="00BD0D70"/>
    <w:rsid w:val="00BD1031"/>
    <w:rsid w:val="00BD1DF8"/>
    <w:rsid w:val="00BD248A"/>
    <w:rsid w:val="00BD3006"/>
    <w:rsid w:val="00BD43F1"/>
    <w:rsid w:val="00BD4994"/>
    <w:rsid w:val="00BD4E3D"/>
    <w:rsid w:val="00BD4EAC"/>
    <w:rsid w:val="00BD4FB3"/>
    <w:rsid w:val="00BD5247"/>
    <w:rsid w:val="00BD63E9"/>
    <w:rsid w:val="00BD6A2B"/>
    <w:rsid w:val="00BD6E33"/>
    <w:rsid w:val="00BD6F26"/>
    <w:rsid w:val="00BD7F88"/>
    <w:rsid w:val="00BE04B8"/>
    <w:rsid w:val="00BE06B4"/>
    <w:rsid w:val="00BE0A82"/>
    <w:rsid w:val="00BE11EF"/>
    <w:rsid w:val="00BE1812"/>
    <w:rsid w:val="00BE1848"/>
    <w:rsid w:val="00BE19F0"/>
    <w:rsid w:val="00BE1C6C"/>
    <w:rsid w:val="00BE1E25"/>
    <w:rsid w:val="00BE2101"/>
    <w:rsid w:val="00BE2E52"/>
    <w:rsid w:val="00BE4183"/>
    <w:rsid w:val="00BE59B0"/>
    <w:rsid w:val="00BE5B9C"/>
    <w:rsid w:val="00BE5C64"/>
    <w:rsid w:val="00BE5E2B"/>
    <w:rsid w:val="00BE6861"/>
    <w:rsid w:val="00BE6D55"/>
    <w:rsid w:val="00BE6EBA"/>
    <w:rsid w:val="00BE74FE"/>
    <w:rsid w:val="00BE7BEE"/>
    <w:rsid w:val="00BF14D3"/>
    <w:rsid w:val="00BF184D"/>
    <w:rsid w:val="00BF223C"/>
    <w:rsid w:val="00BF2328"/>
    <w:rsid w:val="00BF2624"/>
    <w:rsid w:val="00BF351A"/>
    <w:rsid w:val="00BF4195"/>
    <w:rsid w:val="00BF4CD7"/>
    <w:rsid w:val="00BF5462"/>
    <w:rsid w:val="00BF5686"/>
    <w:rsid w:val="00BF5F54"/>
    <w:rsid w:val="00BF6C19"/>
    <w:rsid w:val="00BF6C28"/>
    <w:rsid w:val="00BF75F6"/>
    <w:rsid w:val="00BF7D4E"/>
    <w:rsid w:val="00C00C1B"/>
    <w:rsid w:val="00C00EE7"/>
    <w:rsid w:val="00C01B48"/>
    <w:rsid w:val="00C01F1C"/>
    <w:rsid w:val="00C01FCC"/>
    <w:rsid w:val="00C023D8"/>
    <w:rsid w:val="00C0276E"/>
    <w:rsid w:val="00C037F3"/>
    <w:rsid w:val="00C041B0"/>
    <w:rsid w:val="00C042A8"/>
    <w:rsid w:val="00C04604"/>
    <w:rsid w:val="00C048E1"/>
    <w:rsid w:val="00C0499E"/>
    <w:rsid w:val="00C04F1D"/>
    <w:rsid w:val="00C05617"/>
    <w:rsid w:val="00C05A59"/>
    <w:rsid w:val="00C069A8"/>
    <w:rsid w:val="00C079B4"/>
    <w:rsid w:val="00C07BBC"/>
    <w:rsid w:val="00C10923"/>
    <w:rsid w:val="00C10F3F"/>
    <w:rsid w:val="00C12595"/>
    <w:rsid w:val="00C137BF"/>
    <w:rsid w:val="00C139E9"/>
    <w:rsid w:val="00C13A67"/>
    <w:rsid w:val="00C13A6B"/>
    <w:rsid w:val="00C13EA6"/>
    <w:rsid w:val="00C14E5A"/>
    <w:rsid w:val="00C15266"/>
    <w:rsid w:val="00C157AB"/>
    <w:rsid w:val="00C1624A"/>
    <w:rsid w:val="00C16AAC"/>
    <w:rsid w:val="00C173BB"/>
    <w:rsid w:val="00C17433"/>
    <w:rsid w:val="00C17FBA"/>
    <w:rsid w:val="00C20CA0"/>
    <w:rsid w:val="00C20E1B"/>
    <w:rsid w:val="00C216EE"/>
    <w:rsid w:val="00C21E0A"/>
    <w:rsid w:val="00C23748"/>
    <w:rsid w:val="00C23BEF"/>
    <w:rsid w:val="00C24741"/>
    <w:rsid w:val="00C25154"/>
    <w:rsid w:val="00C25161"/>
    <w:rsid w:val="00C25241"/>
    <w:rsid w:val="00C25273"/>
    <w:rsid w:val="00C254BA"/>
    <w:rsid w:val="00C25BBD"/>
    <w:rsid w:val="00C25D23"/>
    <w:rsid w:val="00C279D7"/>
    <w:rsid w:val="00C3022A"/>
    <w:rsid w:val="00C30989"/>
    <w:rsid w:val="00C30B6B"/>
    <w:rsid w:val="00C30BAC"/>
    <w:rsid w:val="00C30E3B"/>
    <w:rsid w:val="00C31CF1"/>
    <w:rsid w:val="00C320FA"/>
    <w:rsid w:val="00C3211B"/>
    <w:rsid w:val="00C328FD"/>
    <w:rsid w:val="00C329AE"/>
    <w:rsid w:val="00C33E26"/>
    <w:rsid w:val="00C34C50"/>
    <w:rsid w:val="00C351DF"/>
    <w:rsid w:val="00C35B59"/>
    <w:rsid w:val="00C35C19"/>
    <w:rsid w:val="00C36859"/>
    <w:rsid w:val="00C36BAC"/>
    <w:rsid w:val="00C36CD0"/>
    <w:rsid w:val="00C36D52"/>
    <w:rsid w:val="00C3743E"/>
    <w:rsid w:val="00C40944"/>
    <w:rsid w:val="00C41197"/>
    <w:rsid w:val="00C41946"/>
    <w:rsid w:val="00C41977"/>
    <w:rsid w:val="00C419AF"/>
    <w:rsid w:val="00C426E9"/>
    <w:rsid w:val="00C4318F"/>
    <w:rsid w:val="00C436E1"/>
    <w:rsid w:val="00C43E4F"/>
    <w:rsid w:val="00C44540"/>
    <w:rsid w:val="00C44656"/>
    <w:rsid w:val="00C447A0"/>
    <w:rsid w:val="00C45B55"/>
    <w:rsid w:val="00C46700"/>
    <w:rsid w:val="00C472BA"/>
    <w:rsid w:val="00C47A26"/>
    <w:rsid w:val="00C50255"/>
    <w:rsid w:val="00C5043C"/>
    <w:rsid w:val="00C50A05"/>
    <w:rsid w:val="00C50A2C"/>
    <w:rsid w:val="00C51696"/>
    <w:rsid w:val="00C537D3"/>
    <w:rsid w:val="00C53E2D"/>
    <w:rsid w:val="00C541CB"/>
    <w:rsid w:val="00C547A0"/>
    <w:rsid w:val="00C55041"/>
    <w:rsid w:val="00C550E7"/>
    <w:rsid w:val="00C551F9"/>
    <w:rsid w:val="00C5569C"/>
    <w:rsid w:val="00C558CF"/>
    <w:rsid w:val="00C56020"/>
    <w:rsid w:val="00C56C5F"/>
    <w:rsid w:val="00C57AC6"/>
    <w:rsid w:val="00C57C70"/>
    <w:rsid w:val="00C60959"/>
    <w:rsid w:val="00C60EA9"/>
    <w:rsid w:val="00C6175C"/>
    <w:rsid w:val="00C61D9E"/>
    <w:rsid w:val="00C625DF"/>
    <w:rsid w:val="00C6263B"/>
    <w:rsid w:val="00C63162"/>
    <w:rsid w:val="00C63495"/>
    <w:rsid w:val="00C636CD"/>
    <w:rsid w:val="00C63AE1"/>
    <w:rsid w:val="00C63C7E"/>
    <w:rsid w:val="00C63C8A"/>
    <w:rsid w:val="00C64A4D"/>
    <w:rsid w:val="00C64BB5"/>
    <w:rsid w:val="00C64D9B"/>
    <w:rsid w:val="00C6588A"/>
    <w:rsid w:val="00C65D23"/>
    <w:rsid w:val="00C65D4A"/>
    <w:rsid w:val="00C6641B"/>
    <w:rsid w:val="00C66963"/>
    <w:rsid w:val="00C66AC4"/>
    <w:rsid w:val="00C66ECE"/>
    <w:rsid w:val="00C674BC"/>
    <w:rsid w:val="00C675C8"/>
    <w:rsid w:val="00C70FF4"/>
    <w:rsid w:val="00C7340F"/>
    <w:rsid w:val="00C73774"/>
    <w:rsid w:val="00C7497D"/>
    <w:rsid w:val="00C74F6C"/>
    <w:rsid w:val="00C755C2"/>
    <w:rsid w:val="00C75840"/>
    <w:rsid w:val="00C766A1"/>
    <w:rsid w:val="00C76A2F"/>
    <w:rsid w:val="00C77A6C"/>
    <w:rsid w:val="00C77B20"/>
    <w:rsid w:val="00C77C72"/>
    <w:rsid w:val="00C8052E"/>
    <w:rsid w:val="00C806EB"/>
    <w:rsid w:val="00C814BC"/>
    <w:rsid w:val="00C8205A"/>
    <w:rsid w:val="00C8245C"/>
    <w:rsid w:val="00C833B1"/>
    <w:rsid w:val="00C8356B"/>
    <w:rsid w:val="00C8410D"/>
    <w:rsid w:val="00C8628E"/>
    <w:rsid w:val="00C86DC0"/>
    <w:rsid w:val="00C8740E"/>
    <w:rsid w:val="00C879A9"/>
    <w:rsid w:val="00C87F40"/>
    <w:rsid w:val="00C9021A"/>
    <w:rsid w:val="00C90904"/>
    <w:rsid w:val="00C90B9F"/>
    <w:rsid w:val="00C90C04"/>
    <w:rsid w:val="00C90EDE"/>
    <w:rsid w:val="00C91EFF"/>
    <w:rsid w:val="00C921E3"/>
    <w:rsid w:val="00C938DE"/>
    <w:rsid w:val="00C9406D"/>
    <w:rsid w:val="00C96995"/>
    <w:rsid w:val="00C970CB"/>
    <w:rsid w:val="00C97288"/>
    <w:rsid w:val="00C97A33"/>
    <w:rsid w:val="00C97FB2"/>
    <w:rsid w:val="00CA015B"/>
    <w:rsid w:val="00CA031D"/>
    <w:rsid w:val="00CA0B70"/>
    <w:rsid w:val="00CA2323"/>
    <w:rsid w:val="00CA2C5C"/>
    <w:rsid w:val="00CA37CB"/>
    <w:rsid w:val="00CA3FC4"/>
    <w:rsid w:val="00CA4249"/>
    <w:rsid w:val="00CA46C0"/>
    <w:rsid w:val="00CA4CCB"/>
    <w:rsid w:val="00CA4D9C"/>
    <w:rsid w:val="00CA52C4"/>
    <w:rsid w:val="00CA73AF"/>
    <w:rsid w:val="00CA73B3"/>
    <w:rsid w:val="00CA7BFC"/>
    <w:rsid w:val="00CB01E4"/>
    <w:rsid w:val="00CB02F2"/>
    <w:rsid w:val="00CB12D0"/>
    <w:rsid w:val="00CB2409"/>
    <w:rsid w:val="00CB2CC1"/>
    <w:rsid w:val="00CB3639"/>
    <w:rsid w:val="00CB44AB"/>
    <w:rsid w:val="00CB4739"/>
    <w:rsid w:val="00CB52AB"/>
    <w:rsid w:val="00CB5657"/>
    <w:rsid w:val="00CB57B7"/>
    <w:rsid w:val="00CB5F3F"/>
    <w:rsid w:val="00CB61A7"/>
    <w:rsid w:val="00CB6376"/>
    <w:rsid w:val="00CB6450"/>
    <w:rsid w:val="00CB705B"/>
    <w:rsid w:val="00CB7DCB"/>
    <w:rsid w:val="00CC0191"/>
    <w:rsid w:val="00CC0825"/>
    <w:rsid w:val="00CC082B"/>
    <w:rsid w:val="00CC09C1"/>
    <w:rsid w:val="00CC0C42"/>
    <w:rsid w:val="00CC26BC"/>
    <w:rsid w:val="00CC2C51"/>
    <w:rsid w:val="00CC2E87"/>
    <w:rsid w:val="00CC35F5"/>
    <w:rsid w:val="00CC3758"/>
    <w:rsid w:val="00CC3773"/>
    <w:rsid w:val="00CC3ABF"/>
    <w:rsid w:val="00CC547C"/>
    <w:rsid w:val="00CC57B4"/>
    <w:rsid w:val="00CC7633"/>
    <w:rsid w:val="00CC76BC"/>
    <w:rsid w:val="00CC7BAE"/>
    <w:rsid w:val="00CC7BDF"/>
    <w:rsid w:val="00CD06FB"/>
    <w:rsid w:val="00CD07EF"/>
    <w:rsid w:val="00CD0A0C"/>
    <w:rsid w:val="00CD0E3C"/>
    <w:rsid w:val="00CD120A"/>
    <w:rsid w:val="00CD1678"/>
    <w:rsid w:val="00CD18A4"/>
    <w:rsid w:val="00CD224D"/>
    <w:rsid w:val="00CD2603"/>
    <w:rsid w:val="00CD2A5F"/>
    <w:rsid w:val="00CD3315"/>
    <w:rsid w:val="00CD3D4D"/>
    <w:rsid w:val="00CD4D21"/>
    <w:rsid w:val="00CD4E8A"/>
    <w:rsid w:val="00CD508E"/>
    <w:rsid w:val="00CD5101"/>
    <w:rsid w:val="00CD5820"/>
    <w:rsid w:val="00CD5B6C"/>
    <w:rsid w:val="00CD6051"/>
    <w:rsid w:val="00CD6EA1"/>
    <w:rsid w:val="00CD737D"/>
    <w:rsid w:val="00CD7F46"/>
    <w:rsid w:val="00CE0A18"/>
    <w:rsid w:val="00CE13F2"/>
    <w:rsid w:val="00CE1AFC"/>
    <w:rsid w:val="00CE2889"/>
    <w:rsid w:val="00CE2CCE"/>
    <w:rsid w:val="00CE4661"/>
    <w:rsid w:val="00CE4C0B"/>
    <w:rsid w:val="00CE4FF3"/>
    <w:rsid w:val="00CE513D"/>
    <w:rsid w:val="00CE5151"/>
    <w:rsid w:val="00CE6659"/>
    <w:rsid w:val="00CE6A67"/>
    <w:rsid w:val="00CE6D0C"/>
    <w:rsid w:val="00CE7522"/>
    <w:rsid w:val="00CF128D"/>
    <w:rsid w:val="00CF1332"/>
    <w:rsid w:val="00CF13C2"/>
    <w:rsid w:val="00CF2306"/>
    <w:rsid w:val="00CF265E"/>
    <w:rsid w:val="00CF55B4"/>
    <w:rsid w:val="00CF5868"/>
    <w:rsid w:val="00CF59AD"/>
    <w:rsid w:val="00CF5B1C"/>
    <w:rsid w:val="00CF5C51"/>
    <w:rsid w:val="00CF5D1F"/>
    <w:rsid w:val="00CF5FEB"/>
    <w:rsid w:val="00CF6D24"/>
    <w:rsid w:val="00CF7372"/>
    <w:rsid w:val="00CF7B79"/>
    <w:rsid w:val="00D01022"/>
    <w:rsid w:val="00D01142"/>
    <w:rsid w:val="00D028F8"/>
    <w:rsid w:val="00D0315E"/>
    <w:rsid w:val="00D03565"/>
    <w:rsid w:val="00D03D31"/>
    <w:rsid w:val="00D03F78"/>
    <w:rsid w:val="00D041A4"/>
    <w:rsid w:val="00D043A6"/>
    <w:rsid w:val="00D04701"/>
    <w:rsid w:val="00D052E0"/>
    <w:rsid w:val="00D0548D"/>
    <w:rsid w:val="00D0578A"/>
    <w:rsid w:val="00D057D7"/>
    <w:rsid w:val="00D05888"/>
    <w:rsid w:val="00D058A2"/>
    <w:rsid w:val="00D076C5"/>
    <w:rsid w:val="00D078B7"/>
    <w:rsid w:val="00D1098F"/>
    <w:rsid w:val="00D10E85"/>
    <w:rsid w:val="00D116ED"/>
    <w:rsid w:val="00D11C22"/>
    <w:rsid w:val="00D137F8"/>
    <w:rsid w:val="00D149B3"/>
    <w:rsid w:val="00D14C34"/>
    <w:rsid w:val="00D15A38"/>
    <w:rsid w:val="00D16499"/>
    <w:rsid w:val="00D168B9"/>
    <w:rsid w:val="00D2018E"/>
    <w:rsid w:val="00D202B9"/>
    <w:rsid w:val="00D20E37"/>
    <w:rsid w:val="00D216C5"/>
    <w:rsid w:val="00D217E1"/>
    <w:rsid w:val="00D21D7D"/>
    <w:rsid w:val="00D22193"/>
    <w:rsid w:val="00D227BB"/>
    <w:rsid w:val="00D2283C"/>
    <w:rsid w:val="00D22C08"/>
    <w:rsid w:val="00D238B1"/>
    <w:rsid w:val="00D2427B"/>
    <w:rsid w:val="00D24412"/>
    <w:rsid w:val="00D248AC"/>
    <w:rsid w:val="00D253ED"/>
    <w:rsid w:val="00D257E9"/>
    <w:rsid w:val="00D27042"/>
    <w:rsid w:val="00D27618"/>
    <w:rsid w:val="00D2763C"/>
    <w:rsid w:val="00D27E8B"/>
    <w:rsid w:val="00D3027F"/>
    <w:rsid w:val="00D304DF"/>
    <w:rsid w:val="00D30559"/>
    <w:rsid w:val="00D31282"/>
    <w:rsid w:val="00D314EF"/>
    <w:rsid w:val="00D315FC"/>
    <w:rsid w:val="00D31A55"/>
    <w:rsid w:val="00D31CD9"/>
    <w:rsid w:val="00D31FEC"/>
    <w:rsid w:val="00D323EB"/>
    <w:rsid w:val="00D33747"/>
    <w:rsid w:val="00D33A44"/>
    <w:rsid w:val="00D34268"/>
    <w:rsid w:val="00D356DC"/>
    <w:rsid w:val="00D359E6"/>
    <w:rsid w:val="00D35CA1"/>
    <w:rsid w:val="00D35DD5"/>
    <w:rsid w:val="00D364A2"/>
    <w:rsid w:val="00D37445"/>
    <w:rsid w:val="00D37FEA"/>
    <w:rsid w:val="00D403D5"/>
    <w:rsid w:val="00D40B4B"/>
    <w:rsid w:val="00D428DE"/>
    <w:rsid w:val="00D42E98"/>
    <w:rsid w:val="00D43289"/>
    <w:rsid w:val="00D4332A"/>
    <w:rsid w:val="00D445E6"/>
    <w:rsid w:val="00D44E43"/>
    <w:rsid w:val="00D45357"/>
    <w:rsid w:val="00D458EB"/>
    <w:rsid w:val="00D45BA6"/>
    <w:rsid w:val="00D46428"/>
    <w:rsid w:val="00D47484"/>
    <w:rsid w:val="00D47F1A"/>
    <w:rsid w:val="00D503F1"/>
    <w:rsid w:val="00D51828"/>
    <w:rsid w:val="00D51977"/>
    <w:rsid w:val="00D523CF"/>
    <w:rsid w:val="00D53035"/>
    <w:rsid w:val="00D54052"/>
    <w:rsid w:val="00D54BAA"/>
    <w:rsid w:val="00D55BF9"/>
    <w:rsid w:val="00D563F5"/>
    <w:rsid w:val="00D565A8"/>
    <w:rsid w:val="00D56CBE"/>
    <w:rsid w:val="00D56DBA"/>
    <w:rsid w:val="00D57779"/>
    <w:rsid w:val="00D57DCE"/>
    <w:rsid w:val="00D57F20"/>
    <w:rsid w:val="00D60675"/>
    <w:rsid w:val="00D6087A"/>
    <w:rsid w:val="00D60C33"/>
    <w:rsid w:val="00D60D6C"/>
    <w:rsid w:val="00D619F6"/>
    <w:rsid w:val="00D6208B"/>
    <w:rsid w:val="00D62717"/>
    <w:rsid w:val="00D6311C"/>
    <w:rsid w:val="00D648A4"/>
    <w:rsid w:val="00D64960"/>
    <w:rsid w:val="00D64ADC"/>
    <w:rsid w:val="00D651CC"/>
    <w:rsid w:val="00D6715D"/>
    <w:rsid w:val="00D675FB"/>
    <w:rsid w:val="00D677A5"/>
    <w:rsid w:val="00D70106"/>
    <w:rsid w:val="00D70888"/>
    <w:rsid w:val="00D7130C"/>
    <w:rsid w:val="00D71C3C"/>
    <w:rsid w:val="00D7374E"/>
    <w:rsid w:val="00D73ABC"/>
    <w:rsid w:val="00D741E3"/>
    <w:rsid w:val="00D745A4"/>
    <w:rsid w:val="00D7493E"/>
    <w:rsid w:val="00D74A19"/>
    <w:rsid w:val="00D759A7"/>
    <w:rsid w:val="00D75E19"/>
    <w:rsid w:val="00D75E5E"/>
    <w:rsid w:val="00D76BD6"/>
    <w:rsid w:val="00D77A1C"/>
    <w:rsid w:val="00D77DC0"/>
    <w:rsid w:val="00D806CD"/>
    <w:rsid w:val="00D80913"/>
    <w:rsid w:val="00D80D18"/>
    <w:rsid w:val="00D81079"/>
    <w:rsid w:val="00D82678"/>
    <w:rsid w:val="00D82C01"/>
    <w:rsid w:val="00D82E5A"/>
    <w:rsid w:val="00D82EDC"/>
    <w:rsid w:val="00D8305F"/>
    <w:rsid w:val="00D83BE9"/>
    <w:rsid w:val="00D842FA"/>
    <w:rsid w:val="00D84FDF"/>
    <w:rsid w:val="00D855E0"/>
    <w:rsid w:val="00D85939"/>
    <w:rsid w:val="00D86C8F"/>
    <w:rsid w:val="00D86DDF"/>
    <w:rsid w:val="00D86ED2"/>
    <w:rsid w:val="00D8751B"/>
    <w:rsid w:val="00D90F6A"/>
    <w:rsid w:val="00D91CF7"/>
    <w:rsid w:val="00D924DB"/>
    <w:rsid w:val="00D9288D"/>
    <w:rsid w:val="00D9298D"/>
    <w:rsid w:val="00D93D13"/>
    <w:rsid w:val="00D93EF7"/>
    <w:rsid w:val="00D945C5"/>
    <w:rsid w:val="00D95233"/>
    <w:rsid w:val="00D953F0"/>
    <w:rsid w:val="00D95ABB"/>
    <w:rsid w:val="00D96233"/>
    <w:rsid w:val="00D976D9"/>
    <w:rsid w:val="00DA0009"/>
    <w:rsid w:val="00DA0050"/>
    <w:rsid w:val="00DA33E7"/>
    <w:rsid w:val="00DA382F"/>
    <w:rsid w:val="00DA3A01"/>
    <w:rsid w:val="00DA3AA4"/>
    <w:rsid w:val="00DA3EFF"/>
    <w:rsid w:val="00DA40F8"/>
    <w:rsid w:val="00DA71D4"/>
    <w:rsid w:val="00DB0B4C"/>
    <w:rsid w:val="00DB0C23"/>
    <w:rsid w:val="00DB0EA3"/>
    <w:rsid w:val="00DB2DC2"/>
    <w:rsid w:val="00DB3125"/>
    <w:rsid w:val="00DB36EA"/>
    <w:rsid w:val="00DB372D"/>
    <w:rsid w:val="00DB4168"/>
    <w:rsid w:val="00DB44D6"/>
    <w:rsid w:val="00DB46C7"/>
    <w:rsid w:val="00DB5583"/>
    <w:rsid w:val="00DB572E"/>
    <w:rsid w:val="00DB5960"/>
    <w:rsid w:val="00DB5A57"/>
    <w:rsid w:val="00DB5A7D"/>
    <w:rsid w:val="00DB5F27"/>
    <w:rsid w:val="00DB7018"/>
    <w:rsid w:val="00DB76F3"/>
    <w:rsid w:val="00DB7756"/>
    <w:rsid w:val="00DB7862"/>
    <w:rsid w:val="00DC02A9"/>
    <w:rsid w:val="00DC0642"/>
    <w:rsid w:val="00DC08AD"/>
    <w:rsid w:val="00DC0AFE"/>
    <w:rsid w:val="00DC1315"/>
    <w:rsid w:val="00DC23F2"/>
    <w:rsid w:val="00DC27D7"/>
    <w:rsid w:val="00DC2D6F"/>
    <w:rsid w:val="00DC3338"/>
    <w:rsid w:val="00DC38DE"/>
    <w:rsid w:val="00DC3B76"/>
    <w:rsid w:val="00DC4953"/>
    <w:rsid w:val="00DC4A94"/>
    <w:rsid w:val="00DC6005"/>
    <w:rsid w:val="00DC6106"/>
    <w:rsid w:val="00DC7032"/>
    <w:rsid w:val="00DC7564"/>
    <w:rsid w:val="00DC7A37"/>
    <w:rsid w:val="00DD08BF"/>
    <w:rsid w:val="00DD0BC9"/>
    <w:rsid w:val="00DD10C1"/>
    <w:rsid w:val="00DD13D9"/>
    <w:rsid w:val="00DD177C"/>
    <w:rsid w:val="00DD1BBB"/>
    <w:rsid w:val="00DD22AA"/>
    <w:rsid w:val="00DD25F8"/>
    <w:rsid w:val="00DD2626"/>
    <w:rsid w:val="00DD277E"/>
    <w:rsid w:val="00DD3C09"/>
    <w:rsid w:val="00DD46D9"/>
    <w:rsid w:val="00DD59C3"/>
    <w:rsid w:val="00DD6296"/>
    <w:rsid w:val="00DD65A1"/>
    <w:rsid w:val="00DD676F"/>
    <w:rsid w:val="00DD6A54"/>
    <w:rsid w:val="00DD796C"/>
    <w:rsid w:val="00DD7A12"/>
    <w:rsid w:val="00DD7E4C"/>
    <w:rsid w:val="00DE003E"/>
    <w:rsid w:val="00DE005F"/>
    <w:rsid w:val="00DE0224"/>
    <w:rsid w:val="00DE046B"/>
    <w:rsid w:val="00DE113B"/>
    <w:rsid w:val="00DE12FE"/>
    <w:rsid w:val="00DE226F"/>
    <w:rsid w:val="00DE2524"/>
    <w:rsid w:val="00DE2F92"/>
    <w:rsid w:val="00DE30AD"/>
    <w:rsid w:val="00DE3B11"/>
    <w:rsid w:val="00DE3F03"/>
    <w:rsid w:val="00DE43FF"/>
    <w:rsid w:val="00DE4E5A"/>
    <w:rsid w:val="00DE5C9A"/>
    <w:rsid w:val="00DE6126"/>
    <w:rsid w:val="00DE654E"/>
    <w:rsid w:val="00DE6C38"/>
    <w:rsid w:val="00DE7234"/>
    <w:rsid w:val="00DE7F5D"/>
    <w:rsid w:val="00DE7F99"/>
    <w:rsid w:val="00DF0451"/>
    <w:rsid w:val="00DF0A0A"/>
    <w:rsid w:val="00DF0B7A"/>
    <w:rsid w:val="00DF1051"/>
    <w:rsid w:val="00DF125E"/>
    <w:rsid w:val="00DF1E08"/>
    <w:rsid w:val="00DF289C"/>
    <w:rsid w:val="00DF2D14"/>
    <w:rsid w:val="00DF2D68"/>
    <w:rsid w:val="00DF2DD2"/>
    <w:rsid w:val="00DF2E67"/>
    <w:rsid w:val="00DF4293"/>
    <w:rsid w:val="00DF45A4"/>
    <w:rsid w:val="00DF4D84"/>
    <w:rsid w:val="00DF5C29"/>
    <w:rsid w:val="00DF61DF"/>
    <w:rsid w:val="00DF6A27"/>
    <w:rsid w:val="00DF6AEE"/>
    <w:rsid w:val="00DF7BAC"/>
    <w:rsid w:val="00DF7E0D"/>
    <w:rsid w:val="00E003B7"/>
    <w:rsid w:val="00E00B51"/>
    <w:rsid w:val="00E011C2"/>
    <w:rsid w:val="00E0145A"/>
    <w:rsid w:val="00E01886"/>
    <w:rsid w:val="00E01BEC"/>
    <w:rsid w:val="00E0280A"/>
    <w:rsid w:val="00E029A3"/>
    <w:rsid w:val="00E02B1A"/>
    <w:rsid w:val="00E02C0E"/>
    <w:rsid w:val="00E02E30"/>
    <w:rsid w:val="00E03A6E"/>
    <w:rsid w:val="00E0452F"/>
    <w:rsid w:val="00E0494D"/>
    <w:rsid w:val="00E05012"/>
    <w:rsid w:val="00E060B8"/>
    <w:rsid w:val="00E07098"/>
    <w:rsid w:val="00E07220"/>
    <w:rsid w:val="00E101CE"/>
    <w:rsid w:val="00E10225"/>
    <w:rsid w:val="00E104CA"/>
    <w:rsid w:val="00E105BD"/>
    <w:rsid w:val="00E10DC4"/>
    <w:rsid w:val="00E11A43"/>
    <w:rsid w:val="00E1286D"/>
    <w:rsid w:val="00E12931"/>
    <w:rsid w:val="00E136B2"/>
    <w:rsid w:val="00E13DF8"/>
    <w:rsid w:val="00E145E2"/>
    <w:rsid w:val="00E16009"/>
    <w:rsid w:val="00E166EF"/>
    <w:rsid w:val="00E17F27"/>
    <w:rsid w:val="00E20A14"/>
    <w:rsid w:val="00E20F56"/>
    <w:rsid w:val="00E2154F"/>
    <w:rsid w:val="00E219FC"/>
    <w:rsid w:val="00E21BE0"/>
    <w:rsid w:val="00E21D80"/>
    <w:rsid w:val="00E2231C"/>
    <w:rsid w:val="00E22339"/>
    <w:rsid w:val="00E223B2"/>
    <w:rsid w:val="00E22F46"/>
    <w:rsid w:val="00E23473"/>
    <w:rsid w:val="00E252D0"/>
    <w:rsid w:val="00E25413"/>
    <w:rsid w:val="00E26C86"/>
    <w:rsid w:val="00E279CF"/>
    <w:rsid w:val="00E27F1E"/>
    <w:rsid w:val="00E3020C"/>
    <w:rsid w:val="00E31321"/>
    <w:rsid w:val="00E315DD"/>
    <w:rsid w:val="00E317D2"/>
    <w:rsid w:val="00E317F8"/>
    <w:rsid w:val="00E319FD"/>
    <w:rsid w:val="00E32005"/>
    <w:rsid w:val="00E326D6"/>
    <w:rsid w:val="00E329F6"/>
    <w:rsid w:val="00E32F5E"/>
    <w:rsid w:val="00E33208"/>
    <w:rsid w:val="00E3394C"/>
    <w:rsid w:val="00E339D7"/>
    <w:rsid w:val="00E339FB"/>
    <w:rsid w:val="00E353D3"/>
    <w:rsid w:val="00E353E7"/>
    <w:rsid w:val="00E357F7"/>
    <w:rsid w:val="00E3589F"/>
    <w:rsid w:val="00E3663B"/>
    <w:rsid w:val="00E36863"/>
    <w:rsid w:val="00E36A82"/>
    <w:rsid w:val="00E37653"/>
    <w:rsid w:val="00E40001"/>
    <w:rsid w:val="00E40440"/>
    <w:rsid w:val="00E408E6"/>
    <w:rsid w:val="00E410E5"/>
    <w:rsid w:val="00E4189B"/>
    <w:rsid w:val="00E41C14"/>
    <w:rsid w:val="00E41C1B"/>
    <w:rsid w:val="00E41E46"/>
    <w:rsid w:val="00E41F02"/>
    <w:rsid w:val="00E43196"/>
    <w:rsid w:val="00E4337E"/>
    <w:rsid w:val="00E43562"/>
    <w:rsid w:val="00E4385B"/>
    <w:rsid w:val="00E441AA"/>
    <w:rsid w:val="00E443B0"/>
    <w:rsid w:val="00E4490F"/>
    <w:rsid w:val="00E45302"/>
    <w:rsid w:val="00E4591E"/>
    <w:rsid w:val="00E45C2B"/>
    <w:rsid w:val="00E477C8"/>
    <w:rsid w:val="00E47EFA"/>
    <w:rsid w:val="00E47F38"/>
    <w:rsid w:val="00E50174"/>
    <w:rsid w:val="00E502E9"/>
    <w:rsid w:val="00E50883"/>
    <w:rsid w:val="00E509B3"/>
    <w:rsid w:val="00E50C8A"/>
    <w:rsid w:val="00E51020"/>
    <w:rsid w:val="00E51673"/>
    <w:rsid w:val="00E51AAE"/>
    <w:rsid w:val="00E5210C"/>
    <w:rsid w:val="00E52345"/>
    <w:rsid w:val="00E52A88"/>
    <w:rsid w:val="00E52BD7"/>
    <w:rsid w:val="00E52D40"/>
    <w:rsid w:val="00E544CA"/>
    <w:rsid w:val="00E54EDE"/>
    <w:rsid w:val="00E55318"/>
    <w:rsid w:val="00E5539E"/>
    <w:rsid w:val="00E55459"/>
    <w:rsid w:val="00E554FF"/>
    <w:rsid w:val="00E561BD"/>
    <w:rsid w:val="00E565B0"/>
    <w:rsid w:val="00E570D5"/>
    <w:rsid w:val="00E57168"/>
    <w:rsid w:val="00E5720C"/>
    <w:rsid w:val="00E6120B"/>
    <w:rsid w:val="00E615BB"/>
    <w:rsid w:val="00E63150"/>
    <w:rsid w:val="00E635AE"/>
    <w:rsid w:val="00E63EA7"/>
    <w:rsid w:val="00E6439B"/>
    <w:rsid w:val="00E64E32"/>
    <w:rsid w:val="00E65148"/>
    <w:rsid w:val="00E65939"/>
    <w:rsid w:val="00E661A0"/>
    <w:rsid w:val="00E6756B"/>
    <w:rsid w:val="00E67795"/>
    <w:rsid w:val="00E7006D"/>
    <w:rsid w:val="00E709EF"/>
    <w:rsid w:val="00E711B5"/>
    <w:rsid w:val="00E718B5"/>
    <w:rsid w:val="00E72076"/>
    <w:rsid w:val="00E72C93"/>
    <w:rsid w:val="00E72E3C"/>
    <w:rsid w:val="00E73238"/>
    <w:rsid w:val="00E736B3"/>
    <w:rsid w:val="00E7443E"/>
    <w:rsid w:val="00E7445C"/>
    <w:rsid w:val="00E74469"/>
    <w:rsid w:val="00E7477D"/>
    <w:rsid w:val="00E74C70"/>
    <w:rsid w:val="00E75654"/>
    <w:rsid w:val="00E75A84"/>
    <w:rsid w:val="00E760D1"/>
    <w:rsid w:val="00E7760A"/>
    <w:rsid w:val="00E802FF"/>
    <w:rsid w:val="00E809A5"/>
    <w:rsid w:val="00E809DD"/>
    <w:rsid w:val="00E810A9"/>
    <w:rsid w:val="00E81EC6"/>
    <w:rsid w:val="00E828A3"/>
    <w:rsid w:val="00E8294B"/>
    <w:rsid w:val="00E83772"/>
    <w:rsid w:val="00E83814"/>
    <w:rsid w:val="00E83F38"/>
    <w:rsid w:val="00E84A74"/>
    <w:rsid w:val="00E856CE"/>
    <w:rsid w:val="00E85AED"/>
    <w:rsid w:val="00E85B83"/>
    <w:rsid w:val="00E86329"/>
    <w:rsid w:val="00E87F62"/>
    <w:rsid w:val="00E9008D"/>
    <w:rsid w:val="00E90598"/>
    <w:rsid w:val="00E91216"/>
    <w:rsid w:val="00E91A13"/>
    <w:rsid w:val="00E91E20"/>
    <w:rsid w:val="00E92CF5"/>
    <w:rsid w:val="00E93385"/>
    <w:rsid w:val="00E936C6"/>
    <w:rsid w:val="00E93D1B"/>
    <w:rsid w:val="00E944D9"/>
    <w:rsid w:val="00E94618"/>
    <w:rsid w:val="00E95AE9"/>
    <w:rsid w:val="00E963DB"/>
    <w:rsid w:val="00E96544"/>
    <w:rsid w:val="00E968E6"/>
    <w:rsid w:val="00E9722C"/>
    <w:rsid w:val="00E975B0"/>
    <w:rsid w:val="00EA0BD5"/>
    <w:rsid w:val="00EA0D4E"/>
    <w:rsid w:val="00EA1CA5"/>
    <w:rsid w:val="00EA1E7E"/>
    <w:rsid w:val="00EA2DE5"/>
    <w:rsid w:val="00EA33C9"/>
    <w:rsid w:val="00EA355D"/>
    <w:rsid w:val="00EA3FD9"/>
    <w:rsid w:val="00EA4489"/>
    <w:rsid w:val="00EA504C"/>
    <w:rsid w:val="00EA5201"/>
    <w:rsid w:val="00EA52D9"/>
    <w:rsid w:val="00EA52E4"/>
    <w:rsid w:val="00EA5C50"/>
    <w:rsid w:val="00EA61B2"/>
    <w:rsid w:val="00EA652E"/>
    <w:rsid w:val="00EA6D50"/>
    <w:rsid w:val="00EB0072"/>
    <w:rsid w:val="00EB036A"/>
    <w:rsid w:val="00EB10B3"/>
    <w:rsid w:val="00EB12E7"/>
    <w:rsid w:val="00EB18C1"/>
    <w:rsid w:val="00EB1F02"/>
    <w:rsid w:val="00EB2792"/>
    <w:rsid w:val="00EB3730"/>
    <w:rsid w:val="00EB4408"/>
    <w:rsid w:val="00EB496F"/>
    <w:rsid w:val="00EB53F7"/>
    <w:rsid w:val="00EB5775"/>
    <w:rsid w:val="00EB5EF2"/>
    <w:rsid w:val="00EB68FF"/>
    <w:rsid w:val="00EB6A6B"/>
    <w:rsid w:val="00EB6AB8"/>
    <w:rsid w:val="00EB70E4"/>
    <w:rsid w:val="00EB7264"/>
    <w:rsid w:val="00EB72AE"/>
    <w:rsid w:val="00EB7811"/>
    <w:rsid w:val="00EC02B4"/>
    <w:rsid w:val="00EC03CE"/>
    <w:rsid w:val="00EC089F"/>
    <w:rsid w:val="00EC0D5D"/>
    <w:rsid w:val="00EC0F78"/>
    <w:rsid w:val="00EC1865"/>
    <w:rsid w:val="00EC2123"/>
    <w:rsid w:val="00EC24A0"/>
    <w:rsid w:val="00EC30AE"/>
    <w:rsid w:val="00EC3217"/>
    <w:rsid w:val="00EC38E3"/>
    <w:rsid w:val="00EC3B8C"/>
    <w:rsid w:val="00EC3FE2"/>
    <w:rsid w:val="00EC4802"/>
    <w:rsid w:val="00EC4A49"/>
    <w:rsid w:val="00EC4CD6"/>
    <w:rsid w:val="00EC5861"/>
    <w:rsid w:val="00EC5AC4"/>
    <w:rsid w:val="00EC5FE2"/>
    <w:rsid w:val="00EC65E8"/>
    <w:rsid w:val="00EC6762"/>
    <w:rsid w:val="00EC6ACF"/>
    <w:rsid w:val="00ED1540"/>
    <w:rsid w:val="00ED1F84"/>
    <w:rsid w:val="00ED1FB2"/>
    <w:rsid w:val="00ED24B8"/>
    <w:rsid w:val="00ED2631"/>
    <w:rsid w:val="00ED2A49"/>
    <w:rsid w:val="00ED2B04"/>
    <w:rsid w:val="00ED4407"/>
    <w:rsid w:val="00ED49AC"/>
    <w:rsid w:val="00ED57AB"/>
    <w:rsid w:val="00ED58B1"/>
    <w:rsid w:val="00ED619F"/>
    <w:rsid w:val="00ED75B3"/>
    <w:rsid w:val="00ED7B23"/>
    <w:rsid w:val="00ED7E33"/>
    <w:rsid w:val="00EE02D7"/>
    <w:rsid w:val="00EE041E"/>
    <w:rsid w:val="00EE05E0"/>
    <w:rsid w:val="00EE0824"/>
    <w:rsid w:val="00EE0F26"/>
    <w:rsid w:val="00EE0FE2"/>
    <w:rsid w:val="00EE12E3"/>
    <w:rsid w:val="00EE1413"/>
    <w:rsid w:val="00EE22BF"/>
    <w:rsid w:val="00EE2602"/>
    <w:rsid w:val="00EE2C16"/>
    <w:rsid w:val="00EE34D0"/>
    <w:rsid w:val="00EE36C4"/>
    <w:rsid w:val="00EE422E"/>
    <w:rsid w:val="00EE4420"/>
    <w:rsid w:val="00EE4BD0"/>
    <w:rsid w:val="00EE4D53"/>
    <w:rsid w:val="00EE4F84"/>
    <w:rsid w:val="00EE59B9"/>
    <w:rsid w:val="00EE5C18"/>
    <w:rsid w:val="00EE5CD9"/>
    <w:rsid w:val="00EE61AB"/>
    <w:rsid w:val="00EE6606"/>
    <w:rsid w:val="00EE695C"/>
    <w:rsid w:val="00EE6D5F"/>
    <w:rsid w:val="00EE74DB"/>
    <w:rsid w:val="00EF03F0"/>
    <w:rsid w:val="00EF06D2"/>
    <w:rsid w:val="00EF0B6A"/>
    <w:rsid w:val="00EF0FCA"/>
    <w:rsid w:val="00EF21DA"/>
    <w:rsid w:val="00EF2226"/>
    <w:rsid w:val="00EF2A24"/>
    <w:rsid w:val="00EF2B03"/>
    <w:rsid w:val="00EF2BF1"/>
    <w:rsid w:val="00EF2E3C"/>
    <w:rsid w:val="00EF3AD3"/>
    <w:rsid w:val="00EF3D11"/>
    <w:rsid w:val="00EF40E8"/>
    <w:rsid w:val="00EF46AD"/>
    <w:rsid w:val="00EF4792"/>
    <w:rsid w:val="00EF4D85"/>
    <w:rsid w:val="00EF5B5C"/>
    <w:rsid w:val="00EF5D2F"/>
    <w:rsid w:val="00EF6143"/>
    <w:rsid w:val="00EF7431"/>
    <w:rsid w:val="00EF7A4E"/>
    <w:rsid w:val="00F0032B"/>
    <w:rsid w:val="00F00469"/>
    <w:rsid w:val="00F009A1"/>
    <w:rsid w:val="00F00B7C"/>
    <w:rsid w:val="00F00F5E"/>
    <w:rsid w:val="00F012B5"/>
    <w:rsid w:val="00F012F7"/>
    <w:rsid w:val="00F016DD"/>
    <w:rsid w:val="00F02628"/>
    <w:rsid w:val="00F03CAB"/>
    <w:rsid w:val="00F03D0A"/>
    <w:rsid w:val="00F03D94"/>
    <w:rsid w:val="00F03E52"/>
    <w:rsid w:val="00F04C57"/>
    <w:rsid w:val="00F055C8"/>
    <w:rsid w:val="00F05971"/>
    <w:rsid w:val="00F05CB2"/>
    <w:rsid w:val="00F062C3"/>
    <w:rsid w:val="00F06B7F"/>
    <w:rsid w:val="00F06BE8"/>
    <w:rsid w:val="00F06E85"/>
    <w:rsid w:val="00F10316"/>
    <w:rsid w:val="00F106CA"/>
    <w:rsid w:val="00F10F5C"/>
    <w:rsid w:val="00F11252"/>
    <w:rsid w:val="00F11588"/>
    <w:rsid w:val="00F131FE"/>
    <w:rsid w:val="00F13E72"/>
    <w:rsid w:val="00F13EED"/>
    <w:rsid w:val="00F15CBD"/>
    <w:rsid w:val="00F15E24"/>
    <w:rsid w:val="00F16273"/>
    <w:rsid w:val="00F165C7"/>
    <w:rsid w:val="00F165EE"/>
    <w:rsid w:val="00F16B31"/>
    <w:rsid w:val="00F170A6"/>
    <w:rsid w:val="00F17D84"/>
    <w:rsid w:val="00F2081B"/>
    <w:rsid w:val="00F20D64"/>
    <w:rsid w:val="00F21B5C"/>
    <w:rsid w:val="00F22588"/>
    <w:rsid w:val="00F22A3F"/>
    <w:rsid w:val="00F22D8A"/>
    <w:rsid w:val="00F23789"/>
    <w:rsid w:val="00F247AE"/>
    <w:rsid w:val="00F24AE9"/>
    <w:rsid w:val="00F24FE8"/>
    <w:rsid w:val="00F25DCD"/>
    <w:rsid w:val="00F26FB8"/>
    <w:rsid w:val="00F27077"/>
    <w:rsid w:val="00F27471"/>
    <w:rsid w:val="00F27EC1"/>
    <w:rsid w:val="00F309AD"/>
    <w:rsid w:val="00F334EB"/>
    <w:rsid w:val="00F3436B"/>
    <w:rsid w:val="00F34B09"/>
    <w:rsid w:val="00F34C63"/>
    <w:rsid w:val="00F34C75"/>
    <w:rsid w:val="00F35156"/>
    <w:rsid w:val="00F35235"/>
    <w:rsid w:val="00F370EF"/>
    <w:rsid w:val="00F3753D"/>
    <w:rsid w:val="00F40BC1"/>
    <w:rsid w:val="00F4108C"/>
    <w:rsid w:val="00F41108"/>
    <w:rsid w:val="00F41440"/>
    <w:rsid w:val="00F414E3"/>
    <w:rsid w:val="00F4236C"/>
    <w:rsid w:val="00F42675"/>
    <w:rsid w:val="00F426B1"/>
    <w:rsid w:val="00F42841"/>
    <w:rsid w:val="00F44158"/>
    <w:rsid w:val="00F44217"/>
    <w:rsid w:val="00F444CB"/>
    <w:rsid w:val="00F44577"/>
    <w:rsid w:val="00F448DF"/>
    <w:rsid w:val="00F4512A"/>
    <w:rsid w:val="00F4693E"/>
    <w:rsid w:val="00F519FB"/>
    <w:rsid w:val="00F51F54"/>
    <w:rsid w:val="00F525CA"/>
    <w:rsid w:val="00F5383D"/>
    <w:rsid w:val="00F53D2C"/>
    <w:rsid w:val="00F54140"/>
    <w:rsid w:val="00F54631"/>
    <w:rsid w:val="00F5501D"/>
    <w:rsid w:val="00F559F4"/>
    <w:rsid w:val="00F5636A"/>
    <w:rsid w:val="00F564D7"/>
    <w:rsid w:val="00F56EE9"/>
    <w:rsid w:val="00F57FEB"/>
    <w:rsid w:val="00F61A0B"/>
    <w:rsid w:val="00F61B03"/>
    <w:rsid w:val="00F62174"/>
    <w:rsid w:val="00F6244F"/>
    <w:rsid w:val="00F636F7"/>
    <w:rsid w:val="00F640F3"/>
    <w:rsid w:val="00F65A6B"/>
    <w:rsid w:val="00F66A23"/>
    <w:rsid w:val="00F66EC6"/>
    <w:rsid w:val="00F66FC3"/>
    <w:rsid w:val="00F67283"/>
    <w:rsid w:val="00F673A2"/>
    <w:rsid w:val="00F67817"/>
    <w:rsid w:val="00F67DC4"/>
    <w:rsid w:val="00F707B9"/>
    <w:rsid w:val="00F70EC7"/>
    <w:rsid w:val="00F716F4"/>
    <w:rsid w:val="00F71BA5"/>
    <w:rsid w:val="00F7200C"/>
    <w:rsid w:val="00F722CF"/>
    <w:rsid w:val="00F72A0A"/>
    <w:rsid w:val="00F738BE"/>
    <w:rsid w:val="00F74E64"/>
    <w:rsid w:val="00F76007"/>
    <w:rsid w:val="00F7647B"/>
    <w:rsid w:val="00F76CC4"/>
    <w:rsid w:val="00F7708B"/>
    <w:rsid w:val="00F7778D"/>
    <w:rsid w:val="00F8033B"/>
    <w:rsid w:val="00F80562"/>
    <w:rsid w:val="00F80B04"/>
    <w:rsid w:val="00F80B1B"/>
    <w:rsid w:val="00F80E07"/>
    <w:rsid w:val="00F81C17"/>
    <w:rsid w:val="00F827C0"/>
    <w:rsid w:val="00F82F96"/>
    <w:rsid w:val="00F8370E"/>
    <w:rsid w:val="00F83EA6"/>
    <w:rsid w:val="00F84038"/>
    <w:rsid w:val="00F8420D"/>
    <w:rsid w:val="00F84318"/>
    <w:rsid w:val="00F843EE"/>
    <w:rsid w:val="00F843FE"/>
    <w:rsid w:val="00F8461C"/>
    <w:rsid w:val="00F847F2"/>
    <w:rsid w:val="00F84C83"/>
    <w:rsid w:val="00F84FDB"/>
    <w:rsid w:val="00F85164"/>
    <w:rsid w:val="00F85462"/>
    <w:rsid w:val="00F86089"/>
    <w:rsid w:val="00F8616D"/>
    <w:rsid w:val="00F861DA"/>
    <w:rsid w:val="00F86246"/>
    <w:rsid w:val="00F87D58"/>
    <w:rsid w:val="00F87E9C"/>
    <w:rsid w:val="00F87FB7"/>
    <w:rsid w:val="00F917C2"/>
    <w:rsid w:val="00F91A5B"/>
    <w:rsid w:val="00F91BB1"/>
    <w:rsid w:val="00F92153"/>
    <w:rsid w:val="00F92ADF"/>
    <w:rsid w:val="00F93A25"/>
    <w:rsid w:val="00F946CD"/>
    <w:rsid w:val="00F94BCF"/>
    <w:rsid w:val="00F950D7"/>
    <w:rsid w:val="00F95625"/>
    <w:rsid w:val="00F96074"/>
    <w:rsid w:val="00F9679C"/>
    <w:rsid w:val="00F972C1"/>
    <w:rsid w:val="00F976B4"/>
    <w:rsid w:val="00FA00F1"/>
    <w:rsid w:val="00FA04C5"/>
    <w:rsid w:val="00FA05A7"/>
    <w:rsid w:val="00FA0939"/>
    <w:rsid w:val="00FA0A7D"/>
    <w:rsid w:val="00FA1722"/>
    <w:rsid w:val="00FA1910"/>
    <w:rsid w:val="00FA2B41"/>
    <w:rsid w:val="00FA4784"/>
    <w:rsid w:val="00FA6662"/>
    <w:rsid w:val="00FA666F"/>
    <w:rsid w:val="00FA69B4"/>
    <w:rsid w:val="00FA6DD4"/>
    <w:rsid w:val="00FA7048"/>
    <w:rsid w:val="00FA7C19"/>
    <w:rsid w:val="00FA7FB1"/>
    <w:rsid w:val="00FB004A"/>
    <w:rsid w:val="00FB256C"/>
    <w:rsid w:val="00FB25FD"/>
    <w:rsid w:val="00FB2997"/>
    <w:rsid w:val="00FB2AD3"/>
    <w:rsid w:val="00FB32D9"/>
    <w:rsid w:val="00FB3D2C"/>
    <w:rsid w:val="00FB3DD4"/>
    <w:rsid w:val="00FB42E2"/>
    <w:rsid w:val="00FB4A9F"/>
    <w:rsid w:val="00FB4C3B"/>
    <w:rsid w:val="00FB5E35"/>
    <w:rsid w:val="00FB6654"/>
    <w:rsid w:val="00FB6735"/>
    <w:rsid w:val="00FB6C3E"/>
    <w:rsid w:val="00FB7AED"/>
    <w:rsid w:val="00FB7E0E"/>
    <w:rsid w:val="00FC0410"/>
    <w:rsid w:val="00FC18E6"/>
    <w:rsid w:val="00FC1AAE"/>
    <w:rsid w:val="00FC26AB"/>
    <w:rsid w:val="00FC2743"/>
    <w:rsid w:val="00FC2E16"/>
    <w:rsid w:val="00FC2FC9"/>
    <w:rsid w:val="00FC408A"/>
    <w:rsid w:val="00FC454A"/>
    <w:rsid w:val="00FC4BA4"/>
    <w:rsid w:val="00FC4D9F"/>
    <w:rsid w:val="00FC6050"/>
    <w:rsid w:val="00FC62DB"/>
    <w:rsid w:val="00FC7029"/>
    <w:rsid w:val="00FC71F6"/>
    <w:rsid w:val="00FC7279"/>
    <w:rsid w:val="00FC7AF9"/>
    <w:rsid w:val="00FC7BA0"/>
    <w:rsid w:val="00FC7E3C"/>
    <w:rsid w:val="00FD0287"/>
    <w:rsid w:val="00FD0654"/>
    <w:rsid w:val="00FD080C"/>
    <w:rsid w:val="00FD0874"/>
    <w:rsid w:val="00FD1316"/>
    <w:rsid w:val="00FD13D8"/>
    <w:rsid w:val="00FD161B"/>
    <w:rsid w:val="00FD1B2F"/>
    <w:rsid w:val="00FD1B36"/>
    <w:rsid w:val="00FD2B9C"/>
    <w:rsid w:val="00FD311A"/>
    <w:rsid w:val="00FD34CF"/>
    <w:rsid w:val="00FD3533"/>
    <w:rsid w:val="00FD3EF0"/>
    <w:rsid w:val="00FD4C13"/>
    <w:rsid w:val="00FD4C53"/>
    <w:rsid w:val="00FD4D6B"/>
    <w:rsid w:val="00FD5C62"/>
    <w:rsid w:val="00FD6C5E"/>
    <w:rsid w:val="00FD7A0C"/>
    <w:rsid w:val="00FD7CD4"/>
    <w:rsid w:val="00FE005C"/>
    <w:rsid w:val="00FE0112"/>
    <w:rsid w:val="00FE0461"/>
    <w:rsid w:val="00FE0465"/>
    <w:rsid w:val="00FE096A"/>
    <w:rsid w:val="00FE09F3"/>
    <w:rsid w:val="00FE2C54"/>
    <w:rsid w:val="00FE2CBB"/>
    <w:rsid w:val="00FE3558"/>
    <w:rsid w:val="00FE3649"/>
    <w:rsid w:val="00FE4BA3"/>
    <w:rsid w:val="00FE6505"/>
    <w:rsid w:val="00FE656A"/>
    <w:rsid w:val="00FE6707"/>
    <w:rsid w:val="00FE6877"/>
    <w:rsid w:val="00FE6D03"/>
    <w:rsid w:val="00FE7661"/>
    <w:rsid w:val="00FE7B16"/>
    <w:rsid w:val="00FE7EFF"/>
    <w:rsid w:val="00FF008B"/>
    <w:rsid w:val="00FF00DF"/>
    <w:rsid w:val="00FF0434"/>
    <w:rsid w:val="00FF0FCC"/>
    <w:rsid w:val="00FF1769"/>
    <w:rsid w:val="00FF1B73"/>
    <w:rsid w:val="00FF235B"/>
    <w:rsid w:val="00FF2420"/>
    <w:rsid w:val="00FF3639"/>
    <w:rsid w:val="00FF3D9D"/>
    <w:rsid w:val="00FF4180"/>
    <w:rsid w:val="00FF4994"/>
    <w:rsid w:val="00FF5903"/>
    <w:rsid w:val="00FF627E"/>
    <w:rsid w:val="00FF6FC5"/>
    <w:rsid w:val="00FF7133"/>
    <w:rsid w:val="0108BB30"/>
    <w:rsid w:val="013B978C"/>
    <w:rsid w:val="0156D9AC"/>
    <w:rsid w:val="0181CFD6"/>
    <w:rsid w:val="01C5F890"/>
    <w:rsid w:val="01E1BE91"/>
    <w:rsid w:val="022745BB"/>
    <w:rsid w:val="02A77A1E"/>
    <w:rsid w:val="02FFF5A8"/>
    <w:rsid w:val="0319175C"/>
    <w:rsid w:val="032B2D1E"/>
    <w:rsid w:val="03475B2E"/>
    <w:rsid w:val="037BA857"/>
    <w:rsid w:val="0383133E"/>
    <w:rsid w:val="04105E3D"/>
    <w:rsid w:val="0418DB0D"/>
    <w:rsid w:val="042C515B"/>
    <w:rsid w:val="042EE855"/>
    <w:rsid w:val="0473F78A"/>
    <w:rsid w:val="0490E641"/>
    <w:rsid w:val="049C2AB0"/>
    <w:rsid w:val="04B40D74"/>
    <w:rsid w:val="04B4F722"/>
    <w:rsid w:val="0571BB66"/>
    <w:rsid w:val="05DC4F82"/>
    <w:rsid w:val="060E6441"/>
    <w:rsid w:val="0613F7EB"/>
    <w:rsid w:val="061869CD"/>
    <w:rsid w:val="06613ED6"/>
    <w:rsid w:val="06C6E205"/>
    <w:rsid w:val="06E53E72"/>
    <w:rsid w:val="07043382"/>
    <w:rsid w:val="0714293E"/>
    <w:rsid w:val="074DDBBE"/>
    <w:rsid w:val="082E6CFF"/>
    <w:rsid w:val="08DB71E3"/>
    <w:rsid w:val="08EF8D68"/>
    <w:rsid w:val="092E7916"/>
    <w:rsid w:val="09312572"/>
    <w:rsid w:val="097FFFC7"/>
    <w:rsid w:val="098ADC92"/>
    <w:rsid w:val="098D7BF8"/>
    <w:rsid w:val="09AD16EE"/>
    <w:rsid w:val="09BEC959"/>
    <w:rsid w:val="09C2DF5B"/>
    <w:rsid w:val="0A14CA70"/>
    <w:rsid w:val="0AA38497"/>
    <w:rsid w:val="0ACF88ED"/>
    <w:rsid w:val="0ADB795A"/>
    <w:rsid w:val="0B20C439"/>
    <w:rsid w:val="0B7E15FD"/>
    <w:rsid w:val="0B908821"/>
    <w:rsid w:val="0B9354C5"/>
    <w:rsid w:val="0BD62CB9"/>
    <w:rsid w:val="0BF3178A"/>
    <w:rsid w:val="0C0D105B"/>
    <w:rsid w:val="0C6A0AF3"/>
    <w:rsid w:val="0CF60020"/>
    <w:rsid w:val="0CF7E94D"/>
    <w:rsid w:val="0D51FC97"/>
    <w:rsid w:val="0E527A29"/>
    <w:rsid w:val="0E68F22F"/>
    <w:rsid w:val="0F1173F4"/>
    <w:rsid w:val="0F9AFA5D"/>
    <w:rsid w:val="108938B2"/>
    <w:rsid w:val="108DBB1C"/>
    <w:rsid w:val="10A04554"/>
    <w:rsid w:val="11250AE2"/>
    <w:rsid w:val="114A612B"/>
    <w:rsid w:val="11D24DF2"/>
    <w:rsid w:val="11D90F6A"/>
    <w:rsid w:val="12578D26"/>
    <w:rsid w:val="12961BF0"/>
    <w:rsid w:val="12CBF7C7"/>
    <w:rsid w:val="12E7ED00"/>
    <w:rsid w:val="13761031"/>
    <w:rsid w:val="13D2C6AA"/>
    <w:rsid w:val="145BAAFE"/>
    <w:rsid w:val="147F695E"/>
    <w:rsid w:val="1496010A"/>
    <w:rsid w:val="14A0221C"/>
    <w:rsid w:val="14BF00BE"/>
    <w:rsid w:val="150C272C"/>
    <w:rsid w:val="151B8C17"/>
    <w:rsid w:val="154DF5D5"/>
    <w:rsid w:val="15629E22"/>
    <w:rsid w:val="157F8FBD"/>
    <w:rsid w:val="15C52270"/>
    <w:rsid w:val="163B65F9"/>
    <w:rsid w:val="16CC4443"/>
    <w:rsid w:val="1704E60C"/>
    <w:rsid w:val="1764D24E"/>
    <w:rsid w:val="17966E4B"/>
    <w:rsid w:val="184D8FE1"/>
    <w:rsid w:val="186DFE59"/>
    <w:rsid w:val="1876AC54"/>
    <w:rsid w:val="187CFF4A"/>
    <w:rsid w:val="188B3E70"/>
    <w:rsid w:val="197EA913"/>
    <w:rsid w:val="199BF9BC"/>
    <w:rsid w:val="19C62B82"/>
    <w:rsid w:val="1A5EE19D"/>
    <w:rsid w:val="1AF9CC8C"/>
    <w:rsid w:val="1B2DDD3F"/>
    <w:rsid w:val="1B4DB280"/>
    <w:rsid w:val="1B9DBEE7"/>
    <w:rsid w:val="1BB183C9"/>
    <w:rsid w:val="1BDEE604"/>
    <w:rsid w:val="1BF2E7B7"/>
    <w:rsid w:val="1BF72312"/>
    <w:rsid w:val="1C66115B"/>
    <w:rsid w:val="1C93C229"/>
    <w:rsid w:val="1CE4ABB9"/>
    <w:rsid w:val="1CF19D99"/>
    <w:rsid w:val="1D515B30"/>
    <w:rsid w:val="1D799B42"/>
    <w:rsid w:val="1E12C0DE"/>
    <w:rsid w:val="1E825DC8"/>
    <w:rsid w:val="1EC84D5B"/>
    <w:rsid w:val="1F0002A4"/>
    <w:rsid w:val="1F2920F9"/>
    <w:rsid w:val="1F360318"/>
    <w:rsid w:val="1F681285"/>
    <w:rsid w:val="1FB583B3"/>
    <w:rsid w:val="205B640A"/>
    <w:rsid w:val="20A27800"/>
    <w:rsid w:val="20D88851"/>
    <w:rsid w:val="20E40B6A"/>
    <w:rsid w:val="212287BA"/>
    <w:rsid w:val="218CCE59"/>
    <w:rsid w:val="222EAA9A"/>
    <w:rsid w:val="22448306"/>
    <w:rsid w:val="2254BC3F"/>
    <w:rsid w:val="229E9114"/>
    <w:rsid w:val="23A63078"/>
    <w:rsid w:val="23DB896A"/>
    <w:rsid w:val="2405C27A"/>
    <w:rsid w:val="24AD51A9"/>
    <w:rsid w:val="24B2FA90"/>
    <w:rsid w:val="24C479A9"/>
    <w:rsid w:val="24EEE84D"/>
    <w:rsid w:val="254C4E64"/>
    <w:rsid w:val="2564152C"/>
    <w:rsid w:val="267BE41E"/>
    <w:rsid w:val="26D3AAA5"/>
    <w:rsid w:val="2706B284"/>
    <w:rsid w:val="2741A36D"/>
    <w:rsid w:val="27486F4C"/>
    <w:rsid w:val="27A91450"/>
    <w:rsid w:val="27AE276B"/>
    <w:rsid w:val="28094EA7"/>
    <w:rsid w:val="28150823"/>
    <w:rsid w:val="283EBA24"/>
    <w:rsid w:val="285F75D3"/>
    <w:rsid w:val="29C04829"/>
    <w:rsid w:val="2AAA2A22"/>
    <w:rsid w:val="2AAEE328"/>
    <w:rsid w:val="2B0B7C45"/>
    <w:rsid w:val="2B0E9EC4"/>
    <w:rsid w:val="2B35BAEB"/>
    <w:rsid w:val="2B8B2FBA"/>
    <w:rsid w:val="2BBFE7F1"/>
    <w:rsid w:val="2BFD3AB8"/>
    <w:rsid w:val="2C485AC1"/>
    <w:rsid w:val="2C5DDE23"/>
    <w:rsid w:val="2C8EA827"/>
    <w:rsid w:val="2C94B19F"/>
    <w:rsid w:val="2CD1B257"/>
    <w:rsid w:val="2D5653EF"/>
    <w:rsid w:val="2D7EDBBE"/>
    <w:rsid w:val="2D87DB94"/>
    <w:rsid w:val="2DD37198"/>
    <w:rsid w:val="2E92A358"/>
    <w:rsid w:val="2E9605CB"/>
    <w:rsid w:val="2EC2D6B6"/>
    <w:rsid w:val="2EC49A90"/>
    <w:rsid w:val="2ECE6D7E"/>
    <w:rsid w:val="2EFCB610"/>
    <w:rsid w:val="2F793CED"/>
    <w:rsid w:val="2F7B5A5F"/>
    <w:rsid w:val="2FA9C30D"/>
    <w:rsid w:val="2FB34F9B"/>
    <w:rsid w:val="303328FA"/>
    <w:rsid w:val="30618467"/>
    <w:rsid w:val="30AB299F"/>
    <w:rsid w:val="30B444FF"/>
    <w:rsid w:val="30C80B0F"/>
    <w:rsid w:val="3127B752"/>
    <w:rsid w:val="31560411"/>
    <w:rsid w:val="316117CA"/>
    <w:rsid w:val="3170A989"/>
    <w:rsid w:val="3197E7BC"/>
    <w:rsid w:val="31E54AB3"/>
    <w:rsid w:val="3221C5CD"/>
    <w:rsid w:val="322680C6"/>
    <w:rsid w:val="324FFA14"/>
    <w:rsid w:val="3301E9B7"/>
    <w:rsid w:val="33D5D5AA"/>
    <w:rsid w:val="33DF8324"/>
    <w:rsid w:val="33F298C4"/>
    <w:rsid w:val="34AAFC1C"/>
    <w:rsid w:val="35348034"/>
    <w:rsid w:val="35697D94"/>
    <w:rsid w:val="358E73BD"/>
    <w:rsid w:val="35FC0817"/>
    <w:rsid w:val="364A19CA"/>
    <w:rsid w:val="3668E5FA"/>
    <w:rsid w:val="3682CDCC"/>
    <w:rsid w:val="36B99251"/>
    <w:rsid w:val="36FF27D2"/>
    <w:rsid w:val="37255FCF"/>
    <w:rsid w:val="373EAB3B"/>
    <w:rsid w:val="374C9394"/>
    <w:rsid w:val="376A2FAD"/>
    <w:rsid w:val="376FD4FE"/>
    <w:rsid w:val="380AD0F4"/>
    <w:rsid w:val="382773D3"/>
    <w:rsid w:val="3833B19C"/>
    <w:rsid w:val="384E5705"/>
    <w:rsid w:val="38C6A49B"/>
    <w:rsid w:val="390AEEC8"/>
    <w:rsid w:val="3943A989"/>
    <w:rsid w:val="3967E0E3"/>
    <w:rsid w:val="396C8B36"/>
    <w:rsid w:val="397E65BD"/>
    <w:rsid w:val="3984B57B"/>
    <w:rsid w:val="39D0A83B"/>
    <w:rsid w:val="3A167C74"/>
    <w:rsid w:val="3A402A43"/>
    <w:rsid w:val="3A42EA7A"/>
    <w:rsid w:val="3A6B3749"/>
    <w:rsid w:val="3A7B4C8E"/>
    <w:rsid w:val="3B69EFEC"/>
    <w:rsid w:val="3BB16565"/>
    <w:rsid w:val="3BD319BC"/>
    <w:rsid w:val="3C6C2E13"/>
    <w:rsid w:val="3C8CF71B"/>
    <w:rsid w:val="3CC1D60B"/>
    <w:rsid w:val="3D03626D"/>
    <w:rsid w:val="3D28825C"/>
    <w:rsid w:val="3D29C25C"/>
    <w:rsid w:val="3D847699"/>
    <w:rsid w:val="3D9BA5BD"/>
    <w:rsid w:val="3DC1264F"/>
    <w:rsid w:val="3DCEE683"/>
    <w:rsid w:val="3E6E1FB1"/>
    <w:rsid w:val="3EA0C4A6"/>
    <w:rsid w:val="3EACDFD9"/>
    <w:rsid w:val="3EEE1E41"/>
    <w:rsid w:val="3F2526FB"/>
    <w:rsid w:val="3F54EF3E"/>
    <w:rsid w:val="3FBFACA5"/>
    <w:rsid w:val="3FE7F05D"/>
    <w:rsid w:val="4002E9D6"/>
    <w:rsid w:val="400CB3DF"/>
    <w:rsid w:val="4026EA0D"/>
    <w:rsid w:val="40AD16A4"/>
    <w:rsid w:val="40C1748C"/>
    <w:rsid w:val="4111E669"/>
    <w:rsid w:val="416822F3"/>
    <w:rsid w:val="418804CE"/>
    <w:rsid w:val="41906033"/>
    <w:rsid w:val="419EC624"/>
    <w:rsid w:val="41AEF021"/>
    <w:rsid w:val="41B4D497"/>
    <w:rsid w:val="41EC5377"/>
    <w:rsid w:val="41FFFA82"/>
    <w:rsid w:val="420E2AD1"/>
    <w:rsid w:val="42514A45"/>
    <w:rsid w:val="438DEA0B"/>
    <w:rsid w:val="43BD5EBA"/>
    <w:rsid w:val="4445DC0D"/>
    <w:rsid w:val="44667638"/>
    <w:rsid w:val="4467110A"/>
    <w:rsid w:val="4471FA2B"/>
    <w:rsid w:val="44722EBB"/>
    <w:rsid w:val="44E84505"/>
    <w:rsid w:val="44F056AB"/>
    <w:rsid w:val="45036FED"/>
    <w:rsid w:val="45425A06"/>
    <w:rsid w:val="458A9E39"/>
    <w:rsid w:val="45B475B5"/>
    <w:rsid w:val="45C3E63C"/>
    <w:rsid w:val="462A3ADA"/>
    <w:rsid w:val="466DB603"/>
    <w:rsid w:val="46BCCCA0"/>
    <w:rsid w:val="46DE595C"/>
    <w:rsid w:val="46E9F2A9"/>
    <w:rsid w:val="470D7936"/>
    <w:rsid w:val="472E7784"/>
    <w:rsid w:val="4744ABF8"/>
    <w:rsid w:val="4746DCC5"/>
    <w:rsid w:val="476EEE0D"/>
    <w:rsid w:val="47772279"/>
    <w:rsid w:val="47E6DBCA"/>
    <w:rsid w:val="48064C08"/>
    <w:rsid w:val="482D6151"/>
    <w:rsid w:val="4842B590"/>
    <w:rsid w:val="486624E9"/>
    <w:rsid w:val="4866303B"/>
    <w:rsid w:val="48854152"/>
    <w:rsid w:val="49476509"/>
    <w:rsid w:val="496E12B2"/>
    <w:rsid w:val="498BF578"/>
    <w:rsid w:val="49F9575D"/>
    <w:rsid w:val="4A3E06CF"/>
    <w:rsid w:val="4A5B0313"/>
    <w:rsid w:val="4ABD4511"/>
    <w:rsid w:val="4ACA1B40"/>
    <w:rsid w:val="4AE7C933"/>
    <w:rsid w:val="4B027319"/>
    <w:rsid w:val="4B1CDF15"/>
    <w:rsid w:val="4B1DFE6A"/>
    <w:rsid w:val="4B971267"/>
    <w:rsid w:val="4B9831A7"/>
    <w:rsid w:val="4C5D27D7"/>
    <w:rsid w:val="4CDC917A"/>
    <w:rsid w:val="4D6BE58A"/>
    <w:rsid w:val="4D774A78"/>
    <w:rsid w:val="4E3D0B31"/>
    <w:rsid w:val="4E5E6855"/>
    <w:rsid w:val="4E98FC75"/>
    <w:rsid w:val="4EB4CE74"/>
    <w:rsid w:val="4ED1D6B8"/>
    <w:rsid w:val="4F393DEB"/>
    <w:rsid w:val="4FF923D1"/>
    <w:rsid w:val="500F80D4"/>
    <w:rsid w:val="50A62458"/>
    <w:rsid w:val="50B53A92"/>
    <w:rsid w:val="5125CFA0"/>
    <w:rsid w:val="5158F4C6"/>
    <w:rsid w:val="51884A8A"/>
    <w:rsid w:val="51D13064"/>
    <w:rsid w:val="521C09C0"/>
    <w:rsid w:val="5225CAA4"/>
    <w:rsid w:val="5259AC90"/>
    <w:rsid w:val="52AAE319"/>
    <w:rsid w:val="52F7073E"/>
    <w:rsid w:val="5364E5B4"/>
    <w:rsid w:val="53AEE4C4"/>
    <w:rsid w:val="53B7F973"/>
    <w:rsid w:val="53E02ACF"/>
    <w:rsid w:val="54257AD2"/>
    <w:rsid w:val="550C09D8"/>
    <w:rsid w:val="551A8E49"/>
    <w:rsid w:val="554C47B7"/>
    <w:rsid w:val="55CCDFC9"/>
    <w:rsid w:val="55F7A6E9"/>
    <w:rsid w:val="56548463"/>
    <w:rsid w:val="565CD98A"/>
    <w:rsid w:val="56BCD4E4"/>
    <w:rsid w:val="56C3718C"/>
    <w:rsid w:val="570AFBCA"/>
    <w:rsid w:val="574AAB58"/>
    <w:rsid w:val="57621200"/>
    <w:rsid w:val="57AC2B18"/>
    <w:rsid w:val="57DA75C0"/>
    <w:rsid w:val="5860C182"/>
    <w:rsid w:val="58E8C3EE"/>
    <w:rsid w:val="592FCE29"/>
    <w:rsid w:val="59AC5AD9"/>
    <w:rsid w:val="59B67F7B"/>
    <w:rsid w:val="5A033783"/>
    <w:rsid w:val="5A5C89E2"/>
    <w:rsid w:val="5A98789E"/>
    <w:rsid w:val="5A9ADF57"/>
    <w:rsid w:val="5AB96875"/>
    <w:rsid w:val="5AE94B74"/>
    <w:rsid w:val="5B59BB5F"/>
    <w:rsid w:val="5BAC1FBD"/>
    <w:rsid w:val="5C277656"/>
    <w:rsid w:val="5C39F0D9"/>
    <w:rsid w:val="5C473CEC"/>
    <w:rsid w:val="5C94A76A"/>
    <w:rsid w:val="5D470E54"/>
    <w:rsid w:val="5D998F09"/>
    <w:rsid w:val="5DBBB724"/>
    <w:rsid w:val="5DEBB72B"/>
    <w:rsid w:val="5DF04AB2"/>
    <w:rsid w:val="5E464328"/>
    <w:rsid w:val="5E4A9C47"/>
    <w:rsid w:val="5EB01EBC"/>
    <w:rsid w:val="5EB2901C"/>
    <w:rsid w:val="5EB2950A"/>
    <w:rsid w:val="5EC7FD85"/>
    <w:rsid w:val="5EE8C86A"/>
    <w:rsid w:val="5F2A44B7"/>
    <w:rsid w:val="5F5FC6A2"/>
    <w:rsid w:val="5F74EAF1"/>
    <w:rsid w:val="5FA78E64"/>
    <w:rsid w:val="5FD1F87C"/>
    <w:rsid w:val="604C165B"/>
    <w:rsid w:val="60676C68"/>
    <w:rsid w:val="6141B5F3"/>
    <w:rsid w:val="61454A43"/>
    <w:rsid w:val="615790D9"/>
    <w:rsid w:val="61CC7A03"/>
    <w:rsid w:val="622B603F"/>
    <w:rsid w:val="6250EE29"/>
    <w:rsid w:val="62F7F1E9"/>
    <w:rsid w:val="6319D2F7"/>
    <w:rsid w:val="632994DB"/>
    <w:rsid w:val="633B0ABD"/>
    <w:rsid w:val="63BEC42B"/>
    <w:rsid w:val="63CCB350"/>
    <w:rsid w:val="63CCC95C"/>
    <w:rsid w:val="63F47C20"/>
    <w:rsid w:val="6461FDE6"/>
    <w:rsid w:val="64AC6FB0"/>
    <w:rsid w:val="64C7FEED"/>
    <w:rsid w:val="64D51F10"/>
    <w:rsid w:val="64E38107"/>
    <w:rsid w:val="652A1887"/>
    <w:rsid w:val="653B656D"/>
    <w:rsid w:val="65529F28"/>
    <w:rsid w:val="65AF5AF4"/>
    <w:rsid w:val="65EE69C7"/>
    <w:rsid w:val="660EA835"/>
    <w:rsid w:val="66322595"/>
    <w:rsid w:val="663B68ED"/>
    <w:rsid w:val="6649DB4B"/>
    <w:rsid w:val="66661DFE"/>
    <w:rsid w:val="66865EC1"/>
    <w:rsid w:val="66DCCDF0"/>
    <w:rsid w:val="6726D73C"/>
    <w:rsid w:val="67302545"/>
    <w:rsid w:val="68073995"/>
    <w:rsid w:val="681A5A8B"/>
    <w:rsid w:val="682E9707"/>
    <w:rsid w:val="68ABAB4A"/>
    <w:rsid w:val="68D79C28"/>
    <w:rsid w:val="695A3864"/>
    <w:rsid w:val="698A759D"/>
    <w:rsid w:val="6996266C"/>
    <w:rsid w:val="69C2EC60"/>
    <w:rsid w:val="6A390C17"/>
    <w:rsid w:val="6A51FA82"/>
    <w:rsid w:val="6A65A7AB"/>
    <w:rsid w:val="6ABB8500"/>
    <w:rsid w:val="6AC91F95"/>
    <w:rsid w:val="6B9E02A2"/>
    <w:rsid w:val="6BB9B226"/>
    <w:rsid w:val="6BDA9AE2"/>
    <w:rsid w:val="6C43186B"/>
    <w:rsid w:val="6C9C6EEB"/>
    <w:rsid w:val="6D5567B9"/>
    <w:rsid w:val="6D5B39E0"/>
    <w:rsid w:val="6DBED730"/>
    <w:rsid w:val="6E06A052"/>
    <w:rsid w:val="6E0831E3"/>
    <w:rsid w:val="6E0EDBE7"/>
    <w:rsid w:val="6E2BF58B"/>
    <w:rsid w:val="6EF55DB0"/>
    <w:rsid w:val="6F00A023"/>
    <w:rsid w:val="6F468968"/>
    <w:rsid w:val="6F576BCE"/>
    <w:rsid w:val="6F577ADF"/>
    <w:rsid w:val="6FB2C7F4"/>
    <w:rsid w:val="702C4449"/>
    <w:rsid w:val="7040B492"/>
    <w:rsid w:val="71365489"/>
    <w:rsid w:val="717277FA"/>
    <w:rsid w:val="7179C55D"/>
    <w:rsid w:val="7219F30C"/>
    <w:rsid w:val="72300131"/>
    <w:rsid w:val="7274AC53"/>
    <w:rsid w:val="72860ABE"/>
    <w:rsid w:val="7291052A"/>
    <w:rsid w:val="72E5DBA0"/>
    <w:rsid w:val="72EC86CF"/>
    <w:rsid w:val="730DB5FF"/>
    <w:rsid w:val="7318B7AA"/>
    <w:rsid w:val="73B84D20"/>
    <w:rsid w:val="73E5D3E5"/>
    <w:rsid w:val="747CF069"/>
    <w:rsid w:val="74FB5FED"/>
    <w:rsid w:val="757AD508"/>
    <w:rsid w:val="759B1595"/>
    <w:rsid w:val="75B7D162"/>
    <w:rsid w:val="75F24C29"/>
    <w:rsid w:val="760B7170"/>
    <w:rsid w:val="761EDC55"/>
    <w:rsid w:val="76591E94"/>
    <w:rsid w:val="7668A32A"/>
    <w:rsid w:val="768E099C"/>
    <w:rsid w:val="76F0794F"/>
    <w:rsid w:val="76FBDF63"/>
    <w:rsid w:val="77374A9D"/>
    <w:rsid w:val="7777D5B8"/>
    <w:rsid w:val="77D3417E"/>
    <w:rsid w:val="77FDAB67"/>
    <w:rsid w:val="782C4219"/>
    <w:rsid w:val="786298DB"/>
    <w:rsid w:val="78821A2C"/>
    <w:rsid w:val="7890EC8B"/>
    <w:rsid w:val="78AF5044"/>
    <w:rsid w:val="78F7818A"/>
    <w:rsid w:val="79EF8B4A"/>
    <w:rsid w:val="79F76643"/>
    <w:rsid w:val="7A0D771E"/>
    <w:rsid w:val="7A1517DC"/>
    <w:rsid w:val="7A220F99"/>
    <w:rsid w:val="7A5621F2"/>
    <w:rsid w:val="7A5BF110"/>
    <w:rsid w:val="7A5C4AC3"/>
    <w:rsid w:val="7AA9660D"/>
    <w:rsid w:val="7B087BDA"/>
    <w:rsid w:val="7B24804E"/>
    <w:rsid w:val="7B4000D4"/>
    <w:rsid w:val="7B4F9662"/>
    <w:rsid w:val="7BC79724"/>
    <w:rsid w:val="7C8FC9CC"/>
    <w:rsid w:val="7D532817"/>
    <w:rsid w:val="7D5991F6"/>
    <w:rsid w:val="7D79682B"/>
    <w:rsid w:val="7DB32723"/>
    <w:rsid w:val="7E2E0A86"/>
    <w:rsid w:val="7EA7871E"/>
    <w:rsid w:val="7EB8CAFE"/>
    <w:rsid w:val="7ED96DD6"/>
    <w:rsid w:val="7F14C36B"/>
    <w:rsid w:val="7F2FBB47"/>
    <w:rsid w:val="7F936A39"/>
    <w:rsid w:val="7F9EA25C"/>
    <w:rsid w:val="7FA7A02B"/>
    <w:rsid w:val="7FD0417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F7DA90"/>
  <w15:docId w15:val="{11959CB5-4C67-4CD0-B48D-B1D600B06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500C"/>
    <w:pPr>
      <w:autoSpaceDE w:val="0"/>
      <w:autoSpaceDN w:val="0"/>
      <w:adjustRightInd w:val="0"/>
      <w:spacing w:before="120" w:after="120" w:line="240" w:lineRule="auto"/>
    </w:pPr>
    <w:rPr>
      <w:rFonts w:ascii="Arial" w:eastAsia="Times New Roman" w:hAnsi="Arial" w:cs="Arial"/>
      <w:lang w:eastAsia="en-GB"/>
    </w:rPr>
  </w:style>
  <w:style w:type="paragraph" w:styleId="Heading1">
    <w:name w:val="heading 1"/>
    <w:basedOn w:val="Normal"/>
    <w:next w:val="Normal"/>
    <w:link w:val="Heading1Char"/>
    <w:qFormat/>
    <w:rsid w:val="004A500C"/>
    <w:pPr>
      <w:keepNext/>
      <w:numPr>
        <w:numId w:val="20"/>
      </w:numPr>
      <w:outlineLvl w:val="0"/>
    </w:pPr>
    <w:rPr>
      <w:b/>
      <w:bCs/>
      <w:kern w:val="32"/>
      <w:sz w:val="32"/>
      <w:szCs w:val="32"/>
    </w:rPr>
  </w:style>
  <w:style w:type="paragraph" w:styleId="Heading2">
    <w:name w:val="heading 2"/>
    <w:basedOn w:val="Normal"/>
    <w:next w:val="Normal"/>
    <w:link w:val="Heading2Char"/>
    <w:unhideWhenUsed/>
    <w:qFormat/>
    <w:rsid w:val="004A500C"/>
    <w:pPr>
      <w:keepNext/>
      <w:numPr>
        <w:numId w:val="24"/>
      </w:numPr>
      <w:spacing w:before="480" w:after="200"/>
      <w:ind w:left="360"/>
      <w:outlineLvl w:val="1"/>
    </w:pPr>
    <w:rPr>
      <w:b/>
      <w:bCs/>
      <w:iCs/>
      <w:sz w:val="28"/>
      <w:szCs w:val="28"/>
    </w:rPr>
  </w:style>
  <w:style w:type="paragraph" w:styleId="Heading3">
    <w:name w:val="heading 3"/>
    <w:basedOn w:val="Normal"/>
    <w:next w:val="Normal"/>
    <w:link w:val="Heading3Char"/>
    <w:unhideWhenUsed/>
    <w:qFormat/>
    <w:rsid w:val="004A500C"/>
    <w:pPr>
      <w:keepNext/>
      <w:keepLines/>
      <w:spacing w:before="480"/>
      <w:outlineLvl w:val="2"/>
    </w:pPr>
    <w:rPr>
      <w:b/>
      <w:bCs/>
      <w:i/>
    </w:rPr>
  </w:style>
  <w:style w:type="paragraph" w:styleId="Heading4">
    <w:name w:val="heading 4"/>
    <w:basedOn w:val="Normal"/>
    <w:next w:val="Normal"/>
    <w:link w:val="Heading4Char"/>
    <w:uiPriority w:val="9"/>
    <w:unhideWhenUsed/>
    <w:rsid w:val="004A500C"/>
    <w:pPr>
      <w:keepNext/>
      <w:keepLines/>
      <w:outlineLvl w:val="3"/>
    </w:pPr>
    <w:rPr>
      <w:bCs/>
      <w:iCs/>
    </w:rPr>
  </w:style>
  <w:style w:type="paragraph" w:styleId="Heading5">
    <w:name w:val="heading 5"/>
    <w:basedOn w:val="Normal"/>
    <w:next w:val="Normal"/>
    <w:link w:val="Heading5Char"/>
    <w:uiPriority w:val="9"/>
    <w:unhideWhenUsed/>
    <w:rsid w:val="004A500C"/>
    <w:pPr>
      <w:keepNext/>
      <w:keepLines/>
      <w:outlineLvl w:val="4"/>
    </w:pPr>
    <w:rPr>
      <w:color w:val="243F60"/>
    </w:rPr>
  </w:style>
  <w:style w:type="paragraph" w:styleId="Heading6">
    <w:name w:val="heading 6"/>
    <w:basedOn w:val="Normal"/>
    <w:next w:val="Normal"/>
    <w:link w:val="Heading6Char"/>
    <w:uiPriority w:val="9"/>
    <w:semiHidden/>
    <w:unhideWhenUsed/>
    <w:rsid w:val="004A500C"/>
    <w:pPr>
      <w:keepNext/>
      <w:keepLines/>
      <w:spacing w:before="200"/>
      <w:outlineLvl w:val="5"/>
    </w:pPr>
    <w:rPr>
      <w:rFonts w:ascii="Cambria" w:hAnsi="Cambria"/>
      <w:i/>
      <w:iCs/>
      <w:color w:val="243F60"/>
    </w:rPr>
  </w:style>
  <w:style w:type="paragraph" w:styleId="Heading7">
    <w:name w:val="heading 7"/>
    <w:basedOn w:val="Normal"/>
    <w:next w:val="Normal"/>
    <w:link w:val="Heading7Char"/>
    <w:uiPriority w:val="9"/>
    <w:semiHidden/>
    <w:unhideWhenUsed/>
    <w:rsid w:val="004A500C"/>
    <w:pPr>
      <w:keepNext/>
      <w:keepLines/>
      <w:spacing w:before="200"/>
      <w:outlineLvl w:val="6"/>
    </w:pPr>
    <w:rPr>
      <w:rFonts w:ascii="Cambria" w:hAnsi="Cambria"/>
      <w:i/>
      <w:iCs/>
      <w:color w:val="404040"/>
    </w:rPr>
  </w:style>
  <w:style w:type="paragraph" w:styleId="Heading8">
    <w:name w:val="heading 8"/>
    <w:basedOn w:val="Normal"/>
    <w:next w:val="Normal"/>
    <w:link w:val="Heading8Char"/>
    <w:uiPriority w:val="9"/>
    <w:semiHidden/>
    <w:unhideWhenUsed/>
    <w:rsid w:val="004A500C"/>
    <w:pPr>
      <w:keepNext/>
      <w:keepLines/>
      <w:spacing w:before="200"/>
      <w:outlineLvl w:val="7"/>
    </w:pPr>
    <w:rPr>
      <w:rFonts w:ascii="Cambria" w:hAnsi="Cambria"/>
      <w:color w:val="404040"/>
      <w:sz w:val="20"/>
      <w:szCs w:val="20"/>
    </w:rPr>
  </w:style>
  <w:style w:type="paragraph" w:styleId="Heading9">
    <w:name w:val="heading 9"/>
    <w:basedOn w:val="Normal"/>
    <w:next w:val="Normal"/>
    <w:link w:val="Heading9Char"/>
    <w:uiPriority w:val="9"/>
    <w:semiHidden/>
    <w:unhideWhenUsed/>
    <w:rsid w:val="004A500C"/>
    <w:pPr>
      <w:keepNext/>
      <w:keepLines/>
      <w:spacing w:before="200"/>
      <w:outlineLvl w:val="8"/>
    </w:pPr>
    <w:rPr>
      <w:rFonts w:ascii="Cambria"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500C"/>
    <w:rPr>
      <w:rFonts w:ascii="Arial" w:eastAsia="Times New Roman" w:hAnsi="Arial" w:cs="Arial"/>
      <w:b/>
      <w:bCs/>
      <w:kern w:val="32"/>
      <w:sz w:val="32"/>
      <w:szCs w:val="32"/>
      <w:lang w:eastAsia="en-GB"/>
    </w:rPr>
  </w:style>
  <w:style w:type="character" w:customStyle="1" w:styleId="Heading2Char">
    <w:name w:val="Heading 2 Char"/>
    <w:basedOn w:val="DefaultParagraphFont"/>
    <w:link w:val="Heading2"/>
    <w:rsid w:val="004A500C"/>
    <w:rPr>
      <w:rFonts w:ascii="Arial" w:eastAsia="Times New Roman" w:hAnsi="Arial" w:cs="Arial"/>
      <w:b/>
      <w:bCs/>
      <w:iCs/>
      <w:sz w:val="28"/>
      <w:szCs w:val="28"/>
      <w:lang w:eastAsia="en-GB"/>
    </w:rPr>
  </w:style>
  <w:style w:type="character" w:customStyle="1" w:styleId="Heading3Char">
    <w:name w:val="Heading 3 Char"/>
    <w:basedOn w:val="DefaultParagraphFont"/>
    <w:link w:val="Heading3"/>
    <w:rsid w:val="004A500C"/>
    <w:rPr>
      <w:rFonts w:ascii="Arial" w:eastAsia="Times New Roman" w:hAnsi="Arial" w:cs="Arial"/>
      <w:b/>
      <w:bCs/>
      <w:i/>
      <w:lang w:eastAsia="en-GB"/>
    </w:rPr>
  </w:style>
  <w:style w:type="character" w:customStyle="1" w:styleId="Heading4Char">
    <w:name w:val="Heading 4 Char"/>
    <w:basedOn w:val="DefaultParagraphFont"/>
    <w:link w:val="Heading4"/>
    <w:uiPriority w:val="9"/>
    <w:rsid w:val="004A500C"/>
    <w:rPr>
      <w:rFonts w:ascii="Arial" w:eastAsia="Times New Roman" w:hAnsi="Arial" w:cs="Arial"/>
      <w:bCs/>
      <w:iCs/>
      <w:lang w:eastAsia="en-GB"/>
    </w:rPr>
  </w:style>
  <w:style w:type="character" w:customStyle="1" w:styleId="Heading5Char">
    <w:name w:val="Heading 5 Char"/>
    <w:basedOn w:val="DefaultParagraphFont"/>
    <w:link w:val="Heading5"/>
    <w:uiPriority w:val="9"/>
    <w:rsid w:val="004A500C"/>
    <w:rPr>
      <w:rFonts w:ascii="Arial" w:eastAsia="Times New Roman" w:hAnsi="Arial" w:cs="Arial"/>
      <w:color w:val="243F60"/>
      <w:lang w:eastAsia="en-GB"/>
    </w:rPr>
  </w:style>
  <w:style w:type="character" w:customStyle="1" w:styleId="Heading6Char">
    <w:name w:val="Heading 6 Char"/>
    <w:basedOn w:val="DefaultParagraphFont"/>
    <w:link w:val="Heading6"/>
    <w:uiPriority w:val="9"/>
    <w:semiHidden/>
    <w:rsid w:val="004A500C"/>
    <w:rPr>
      <w:rFonts w:ascii="Cambria" w:eastAsia="Times New Roman" w:hAnsi="Cambria" w:cs="Arial"/>
      <w:i/>
      <w:iCs/>
      <w:color w:val="243F60"/>
      <w:lang w:eastAsia="en-GB"/>
    </w:rPr>
  </w:style>
  <w:style w:type="character" w:customStyle="1" w:styleId="Heading7Char">
    <w:name w:val="Heading 7 Char"/>
    <w:basedOn w:val="DefaultParagraphFont"/>
    <w:link w:val="Heading7"/>
    <w:uiPriority w:val="9"/>
    <w:semiHidden/>
    <w:rsid w:val="004A500C"/>
    <w:rPr>
      <w:rFonts w:ascii="Cambria" w:eastAsia="Times New Roman" w:hAnsi="Cambria" w:cs="Arial"/>
      <w:i/>
      <w:iCs/>
      <w:color w:val="404040"/>
      <w:lang w:eastAsia="en-GB"/>
    </w:rPr>
  </w:style>
  <w:style w:type="character" w:customStyle="1" w:styleId="Heading8Char">
    <w:name w:val="Heading 8 Char"/>
    <w:basedOn w:val="DefaultParagraphFont"/>
    <w:link w:val="Heading8"/>
    <w:uiPriority w:val="9"/>
    <w:semiHidden/>
    <w:rsid w:val="004A500C"/>
    <w:rPr>
      <w:rFonts w:ascii="Cambria" w:eastAsia="Times New Roman" w:hAnsi="Cambria" w:cs="Arial"/>
      <w:color w:val="404040"/>
      <w:sz w:val="20"/>
      <w:szCs w:val="20"/>
      <w:lang w:eastAsia="en-GB"/>
    </w:rPr>
  </w:style>
  <w:style w:type="character" w:customStyle="1" w:styleId="Heading9Char">
    <w:name w:val="Heading 9 Char"/>
    <w:basedOn w:val="DefaultParagraphFont"/>
    <w:link w:val="Heading9"/>
    <w:uiPriority w:val="9"/>
    <w:semiHidden/>
    <w:rsid w:val="004A500C"/>
    <w:rPr>
      <w:rFonts w:ascii="Cambria" w:eastAsia="Times New Roman" w:hAnsi="Cambria" w:cs="Arial"/>
      <w:i/>
      <w:iCs/>
      <w:color w:val="404040"/>
      <w:sz w:val="20"/>
      <w:szCs w:val="20"/>
      <w:lang w:eastAsia="en-GB"/>
    </w:rPr>
  </w:style>
  <w:style w:type="paragraph" w:styleId="Title">
    <w:name w:val="Title"/>
    <w:basedOn w:val="Normal"/>
    <w:next w:val="Normal"/>
    <w:link w:val="TitleChar"/>
    <w:qFormat/>
    <w:rsid w:val="004A500C"/>
    <w:pPr>
      <w:keepNext/>
    </w:pPr>
    <w:rPr>
      <w:b/>
      <w:spacing w:val="5"/>
      <w:kern w:val="28"/>
      <w:sz w:val="36"/>
      <w:szCs w:val="52"/>
    </w:rPr>
  </w:style>
  <w:style w:type="character" w:customStyle="1" w:styleId="TitleChar">
    <w:name w:val="Title Char"/>
    <w:basedOn w:val="DefaultParagraphFont"/>
    <w:link w:val="Title"/>
    <w:rsid w:val="004A500C"/>
    <w:rPr>
      <w:rFonts w:ascii="Arial" w:eastAsia="Times New Roman" w:hAnsi="Arial" w:cs="Arial"/>
      <w:b/>
      <w:spacing w:val="5"/>
      <w:kern w:val="28"/>
      <w:sz w:val="36"/>
      <w:szCs w:val="52"/>
      <w:lang w:eastAsia="en-GB"/>
    </w:rPr>
  </w:style>
  <w:style w:type="paragraph" w:styleId="Subtitle">
    <w:name w:val="Subtitle"/>
    <w:basedOn w:val="Normal"/>
    <w:next w:val="Normal"/>
    <w:link w:val="SubtitleChar"/>
    <w:uiPriority w:val="11"/>
    <w:rsid w:val="004A500C"/>
    <w:pPr>
      <w:numPr>
        <w:ilvl w:val="1"/>
      </w:numPr>
    </w:pPr>
    <w:rPr>
      <w:rFonts w:ascii="Cambria" w:hAnsi="Cambria"/>
      <w:i/>
      <w:iCs/>
      <w:color w:val="4F81BD"/>
      <w:spacing w:val="15"/>
    </w:rPr>
  </w:style>
  <w:style w:type="character" w:customStyle="1" w:styleId="SubtitleChar">
    <w:name w:val="Subtitle Char"/>
    <w:basedOn w:val="DefaultParagraphFont"/>
    <w:link w:val="Subtitle"/>
    <w:uiPriority w:val="11"/>
    <w:rsid w:val="004A500C"/>
    <w:rPr>
      <w:rFonts w:ascii="Cambria" w:eastAsia="Times New Roman" w:hAnsi="Cambria" w:cs="Arial"/>
      <w:i/>
      <w:iCs/>
      <w:color w:val="4F81BD"/>
      <w:spacing w:val="15"/>
      <w:lang w:eastAsia="en-GB"/>
    </w:rPr>
  </w:style>
  <w:style w:type="paragraph" w:styleId="NoSpacing">
    <w:name w:val="No Spacing"/>
    <w:uiPriority w:val="1"/>
    <w:rsid w:val="004A500C"/>
    <w:pPr>
      <w:spacing w:after="0" w:line="240" w:lineRule="auto"/>
    </w:pPr>
    <w:rPr>
      <w:rFonts w:ascii="Times New Roman" w:eastAsia="Calibri" w:hAnsi="Times New Roman" w:cs="Times New Roman"/>
      <w:sz w:val="24"/>
      <w:szCs w:val="24"/>
    </w:rPr>
  </w:style>
  <w:style w:type="character" w:styleId="SubtleEmphasis">
    <w:name w:val="Subtle Emphasis"/>
    <w:basedOn w:val="DefaultParagraphFont"/>
    <w:uiPriority w:val="19"/>
    <w:rsid w:val="004A500C"/>
    <w:rPr>
      <w:i/>
      <w:iCs/>
      <w:color w:val="808080"/>
    </w:rPr>
  </w:style>
  <w:style w:type="character" w:styleId="Emphasis">
    <w:name w:val="Emphasis"/>
    <w:basedOn w:val="DefaultParagraphFont"/>
    <w:uiPriority w:val="20"/>
    <w:rsid w:val="004A500C"/>
    <w:rPr>
      <w:i/>
      <w:iCs/>
    </w:rPr>
  </w:style>
  <w:style w:type="character" w:styleId="IntenseEmphasis">
    <w:name w:val="Intense Emphasis"/>
    <w:basedOn w:val="DefaultParagraphFont"/>
    <w:uiPriority w:val="21"/>
    <w:rsid w:val="004A500C"/>
    <w:rPr>
      <w:b/>
      <w:bCs/>
      <w:i/>
      <w:iCs/>
      <w:color w:val="4F81BD"/>
    </w:rPr>
  </w:style>
  <w:style w:type="character" w:styleId="Strong">
    <w:name w:val="Strong"/>
    <w:basedOn w:val="DefaultParagraphFont"/>
    <w:uiPriority w:val="22"/>
    <w:rsid w:val="004A500C"/>
    <w:rPr>
      <w:b/>
      <w:bCs/>
    </w:rPr>
  </w:style>
  <w:style w:type="paragraph" w:styleId="Quote">
    <w:name w:val="Quote"/>
    <w:basedOn w:val="Normal"/>
    <w:next w:val="Normal"/>
    <w:link w:val="QuoteChar"/>
    <w:uiPriority w:val="29"/>
    <w:rsid w:val="004A500C"/>
    <w:rPr>
      <w:i/>
      <w:iCs/>
      <w:color w:val="000000"/>
    </w:rPr>
  </w:style>
  <w:style w:type="character" w:customStyle="1" w:styleId="QuoteChar">
    <w:name w:val="Quote Char"/>
    <w:basedOn w:val="DefaultParagraphFont"/>
    <w:link w:val="Quote"/>
    <w:uiPriority w:val="29"/>
    <w:rsid w:val="004A500C"/>
    <w:rPr>
      <w:rFonts w:ascii="Arial" w:eastAsia="Times New Roman" w:hAnsi="Arial" w:cs="Arial"/>
      <w:i/>
      <w:iCs/>
      <w:color w:val="000000"/>
      <w:lang w:eastAsia="en-GB"/>
    </w:rPr>
  </w:style>
  <w:style w:type="paragraph" w:styleId="IntenseQuote">
    <w:name w:val="Intense Quote"/>
    <w:basedOn w:val="Normal"/>
    <w:next w:val="Normal"/>
    <w:link w:val="IntenseQuoteChar"/>
    <w:uiPriority w:val="30"/>
    <w:rsid w:val="004A500C"/>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A500C"/>
    <w:rPr>
      <w:rFonts w:ascii="Arial" w:eastAsia="Times New Roman" w:hAnsi="Arial" w:cs="Arial"/>
      <w:b/>
      <w:bCs/>
      <w:i/>
      <w:iCs/>
      <w:color w:val="4F81BD"/>
      <w:lang w:eastAsia="en-GB"/>
    </w:rPr>
  </w:style>
  <w:style w:type="character" w:styleId="SubtleReference">
    <w:name w:val="Subtle Reference"/>
    <w:basedOn w:val="DefaultParagraphFont"/>
    <w:uiPriority w:val="31"/>
    <w:rsid w:val="004A500C"/>
    <w:rPr>
      <w:smallCaps/>
      <w:color w:val="C0504D"/>
      <w:u w:val="single"/>
    </w:rPr>
  </w:style>
  <w:style w:type="character" w:styleId="IntenseReference">
    <w:name w:val="Intense Reference"/>
    <w:basedOn w:val="DefaultParagraphFont"/>
    <w:uiPriority w:val="32"/>
    <w:rsid w:val="004A500C"/>
    <w:rPr>
      <w:b/>
      <w:bCs/>
      <w:smallCaps/>
      <w:color w:val="C0504D"/>
      <w:spacing w:val="5"/>
      <w:u w:val="single"/>
    </w:rPr>
  </w:style>
  <w:style w:type="character" w:styleId="BookTitle">
    <w:name w:val="Book Title"/>
    <w:basedOn w:val="DefaultParagraphFont"/>
    <w:uiPriority w:val="33"/>
    <w:rsid w:val="004A500C"/>
    <w:rPr>
      <w:b/>
      <w:bCs/>
      <w:smallCaps/>
      <w:spacing w:val="5"/>
    </w:rPr>
  </w:style>
  <w:style w:type="paragraph" w:styleId="ListParagraph">
    <w:name w:val="List Paragraph"/>
    <w:basedOn w:val="Normal"/>
    <w:uiPriority w:val="34"/>
    <w:qFormat/>
    <w:rsid w:val="004A500C"/>
    <w:pPr>
      <w:numPr>
        <w:numId w:val="2"/>
      </w:numPr>
      <w:spacing w:line="276" w:lineRule="auto"/>
    </w:pPr>
  </w:style>
  <w:style w:type="numbering" w:customStyle="1" w:styleId="Style1">
    <w:name w:val="Style1"/>
    <w:uiPriority w:val="99"/>
    <w:rsid w:val="004A500C"/>
    <w:pPr>
      <w:numPr>
        <w:numId w:val="1"/>
      </w:numPr>
    </w:pPr>
  </w:style>
  <w:style w:type="character" w:styleId="Hyperlink">
    <w:name w:val="Hyperlink"/>
    <w:basedOn w:val="DefaultParagraphFont"/>
    <w:uiPriority w:val="99"/>
    <w:rsid w:val="004A500C"/>
    <w:rPr>
      <w:color w:val="0000FF"/>
      <w:u w:val="single"/>
    </w:rPr>
  </w:style>
  <w:style w:type="character" w:styleId="FootnoteReference">
    <w:name w:val="footnote reference"/>
    <w:rsid w:val="004A500C"/>
    <w:rPr>
      <w:vertAlign w:val="superscript"/>
    </w:rPr>
  </w:style>
  <w:style w:type="paragraph" w:styleId="BodyText">
    <w:name w:val="Body Text"/>
    <w:basedOn w:val="Normal"/>
    <w:link w:val="BodyTextChar"/>
    <w:rsid w:val="004A500C"/>
  </w:style>
  <w:style w:type="character" w:customStyle="1" w:styleId="BodyTextChar">
    <w:name w:val="Body Text Char"/>
    <w:basedOn w:val="DefaultParagraphFont"/>
    <w:link w:val="BodyText"/>
    <w:rsid w:val="004A500C"/>
    <w:rPr>
      <w:rFonts w:ascii="Arial" w:eastAsia="Times New Roman" w:hAnsi="Arial" w:cs="Arial"/>
      <w:lang w:eastAsia="en-GB"/>
    </w:rPr>
  </w:style>
  <w:style w:type="paragraph" w:styleId="FootnoteText">
    <w:name w:val="footnote text"/>
    <w:basedOn w:val="Normal"/>
    <w:link w:val="FootnoteTextChar"/>
    <w:uiPriority w:val="99"/>
    <w:rsid w:val="004A500C"/>
    <w:pPr>
      <w:suppressLineNumbers/>
      <w:ind w:left="283" w:hanging="283"/>
    </w:pPr>
    <w:rPr>
      <w:sz w:val="20"/>
      <w:szCs w:val="20"/>
    </w:rPr>
  </w:style>
  <w:style w:type="character" w:customStyle="1" w:styleId="FootnoteTextChar">
    <w:name w:val="Footnote Text Char"/>
    <w:basedOn w:val="DefaultParagraphFont"/>
    <w:link w:val="FootnoteText"/>
    <w:uiPriority w:val="99"/>
    <w:rsid w:val="004A500C"/>
    <w:rPr>
      <w:rFonts w:ascii="Arial" w:eastAsia="Times New Roman" w:hAnsi="Arial" w:cs="Arial"/>
      <w:sz w:val="20"/>
      <w:szCs w:val="20"/>
      <w:lang w:eastAsia="en-GB"/>
    </w:rPr>
  </w:style>
  <w:style w:type="table" w:styleId="TableGrid">
    <w:name w:val="Table Grid"/>
    <w:basedOn w:val="TableNormal"/>
    <w:uiPriority w:val="59"/>
    <w:rsid w:val="004A500C"/>
    <w:pPr>
      <w:spacing w:after="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A500C"/>
  </w:style>
  <w:style w:type="paragraph" w:customStyle="1" w:styleId="TitleReport">
    <w:name w:val="Title Report"/>
    <w:basedOn w:val="Heading1"/>
    <w:rsid w:val="004A500C"/>
    <w:pPr>
      <w:spacing w:before="240" w:after="60"/>
      <w:jc w:val="center"/>
      <w:outlineLvl w:val="9"/>
    </w:pPr>
    <w:rPr>
      <w:rFonts w:eastAsia="Arial Unicode MS"/>
      <w:kern w:val="1"/>
      <w:lang w:eastAsia="nb-NO"/>
    </w:rPr>
  </w:style>
  <w:style w:type="character" w:styleId="FollowedHyperlink">
    <w:name w:val="FollowedHyperlink"/>
    <w:basedOn w:val="DefaultParagraphFont"/>
    <w:uiPriority w:val="99"/>
    <w:semiHidden/>
    <w:unhideWhenUsed/>
    <w:rsid w:val="004A500C"/>
    <w:rPr>
      <w:color w:val="800080"/>
      <w:u w:val="single"/>
    </w:rPr>
  </w:style>
  <w:style w:type="paragraph" w:styleId="TOCHeading">
    <w:name w:val="TOC Heading"/>
    <w:basedOn w:val="Heading1"/>
    <w:next w:val="Normal"/>
    <w:uiPriority w:val="39"/>
    <w:unhideWhenUsed/>
    <w:qFormat/>
    <w:rsid w:val="004A500C"/>
    <w:pPr>
      <w:keepLines/>
      <w:spacing w:before="480" w:line="276" w:lineRule="auto"/>
      <w:outlineLvl w:val="9"/>
    </w:pPr>
    <w:rPr>
      <w:rFonts w:ascii="Cambria" w:hAnsi="Cambria"/>
      <w:color w:val="365F91"/>
      <w:kern w:val="0"/>
      <w:sz w:val="28"/>
      <w:szCs w:val="28"/>
      <w:lang w:val="en-US"/>
    </w:rPr>
  </w:style>
  <w:style w:type="paragraph" w:styleId="TOC3">
    <w:name w:val="toc 3"/>
    <w:basedOn w:val="Normal"/>
    <w:next w:val="Normal"/>
    <w:autoRedefine/>
    <w:uiPriority w:val="39"/>
    <w:unhideWhenUsed/>
    <w:qFormat/>
    <w:rsid w:val="004A500C"/>
    <w:pPr>
      <w:spacing w:after="100"/>
      <w:ind w:left="480"/>
    </w:pPr>
  </w:style>
  <w:style w:type="paragraph" w:styleId="TOC1">
    <w:name w:val="toc 1"/>
    <w:basedOn w:val="Normal"/>
    <w:next w:val="Normal"/>
    <w:autoRedefine/>
    <w:uiPriority w:val="39"/>
    <w:unhideWhenUsed/>
    <w:qFormat/>
    <w:rsid w:val="004A500C"/>
    <w:pPr>
      <w:spacing w:after="100"/>
    </w:pPr>
  </w:style>
  <w:style w:type="paragraph" w:styleId="TOC2">
    <w:name w:val="toc 2"/>
    <w:basedOn w:val="Normal"/>
    <w:next w:val="Normal"/>
    <w:autoRedefine/>
    <w:uiPriority w:val="39"/>
    <w:unhideWhenUsed/>
    <w:qFormat/>
    <w:rsid w:val="004A500C"/>
    <w:pPr>
      <w:spacing w:after="100"/>
      <w:ind w:left="240"/>
    </w:pPr>
  </w:style>
  <w:style w:type="paragraph" w:styleId="BalloonText">
    <w:name w:val="Balloon Text"/>
    <w:basedOn w:val="Normal"/>
    <w:link w:val="BalloonTextChar"/>
    <w:uiPriority w:val="99"/>
    <w:semiHidden/>
    <w:unhideWhenUsed/>
    <w:rsid w:val="004A500C"/>
    <w:rPr>
      <w:rFonts w:ascii="Tahoma" w:hAnsi="Tahoma" w:cs="Tahoma"/>
      <w:sz w:val="16"/>
      <w:szCs w:val="16"/>
    </w:rPr>
  </w:style>
  <w:style w:type="character" w:customStyle="1" w:styleId="BalloonTextChar">
    <w:name w:val="Balloon Text Char"/>
    <w:basedOn w:val="DefaultParagraphFont"/>
    <w:link w:val="BalloonText"/>
    <w:uiPriority w:val="99"/>
    <w:semiHidden/>
    <w:rsid w:val="004A500C"/>
    <w:rPr>
      <w:rFonts w:ascii="Tahoma" w:eastAsia="Times New Roman" w:hAnsi="Tahoma" w:cs="Tahoma"/>
      <w:sz w:val="16"/>
      <w:szCs w:val="16"/>
      <w:lang w:eastAsia="en-GB"/>
    </w:rPr>
  </w:style>
  <w:style w:type="paragraph" w:styleId="Header">
    <w:name w:val="header"/>
    <w:basedOn w:val="Normal"/>
    <w:link w:val="HeaderChar"/>
    <w:uiPriority w:val="99"/>
    <w:unhideWhenUsed/>
    <w:rsid w:val="004A500C"/>
    <w:pPr>
      <w:tabs>
        <w:tab w:val="center" w:pos="4513"/>
        <w:tab w:val="right" w:pos="9026"/>
      </w:tabs>
    </w:pPr>
  </w:style>
  <w:style w:type="character" w:customStyle="1" w:styleId="HeaderChar">
    <w:name w:val="Header Char"/>
    <w:basedOn w:val="DefaultParagraphFont"/>
    <w:link w:val="Header"/>
    <w:uiPriority w:val="99"/>
    <w:rsid w:val="004A500C"/>
    <w:rPr>
      <w:rFonts w:ascii="Arial" w:eastAsia="Times New Roman" w:hAnsi="Arial" w:cs="Arial"/>
      <w:lang w:eastAsia="en-GB"/>
    </w:rPr>
  </w:style>
  <w:style w:type="paragraph" w:styleId="Footer">
    <w:name w:val="footer"/>
    <w:basedOn w:val="Normal"/>
    <w:link w:val="FooterChar"/>
    <w:unhideWhenUsed/>
    <w:rsid w:val="004A500C"/>
    <w:pPr>
      <w:tabs>
        <w:tab w:val="center" w:pos="4513"/>
        <w:tab w:val="right" w:pos="9026"/>
      </w:tabs>
    </w:pPr>
  </w:style>
  <w:style w:type="character" w:customStyle="1" w:styleId="FooterChar">
    <w:name w:val="Footer Char"/>
    <w:basedOn w:val="DefaultParagraphFont"/>
    <w:link w:val="Footer"/>
    <w:rsid w:val="004A500C"/>
    <w:rPr>
      <w:rFonts w:ascii="Arial" w:eastAsia="Times New Roman" w:hAnsi="Arial" w:cs="Arial"/>
      <w:lang w:eastAsia="en-GB"/>
    </w:rPr>
  </w:style>
  <w:style w:type="character" w:styleId="CommentReference">
    <w:name w:val="annotation reference"/>
    <w:basedOn w:val="DefaultParagraphFont"/>
    <w:uiPriority w:val="99"/>
    <w:semiHidden/>
    <w:unhideWhenUsed/>
    <w:rsid w:val="004A500C"/>
    <w:rPr>
      <w:sz w:val="16"/>
      <w:szCs w:val="16"/>
    </w:rPr>
  </w:style>
  <w:style w:type="paragraph" w:styleId="CommentText">
    <w:name w:val="annotation text"/>
    <w:basedOn w:val="Normal"/>
    <w:link w:val="CommentTextChar"/>
    <w:uiPriority w:val="99"/>
    <w:unhideWhenUsed/>
    <w:rsid w:val="004A500C"/>
    <w:rPr>
      <w:sz w:val="20"/>
      <w:szCs w:val="20"/>
    </w:rPr>
  </w:style>
  <w:style w:type="character" w:customStyle="1" w:styleId="CommentTextChar">
    <w:name w:val="Comment Text Char"/>
    <w:basedOn w:val="DefaultParagraphFont"/>
    <w:link w:val="CommentText"/>
    <w:uiPriority w:val="99"/>
    <w:rsid w:val="004A500C"/>
    <w:rPr>
      <w:rFonts w:ascii="Arial" w:eastAsia="Times New Roman" w:hAnsi="Arial" w:cs="Arial"/>
      <w:sz w:val="20"/>
      <w:szCs w:val="20"/>
      <w:lang w:eastAsia="en-GB"/>
    </w:rPr>
  </w:style>
  <w:style w:type="paragraph" w:styleId="CommentSubject">
    <w:name w:val="annotation subject"/>
    <w:basedOn w:val="CommentText"/>
    <w:next w:val="CommentText"/>
    <w:link w:val="CommentSubjectChar"/>
    <w:uiPriority w:val="99"/>
    <w:semiHidden/>
    <w:unhideWhenUsed/>
    <w:rsid w:val="004A500C"/>
    <w:rPr>
      <w:b/>
      <w:bCs/>
    </w:rPr>
  </w:style>
  <w:style w:type="character" w:customStyle="1" w:styleId="CommentSubjectChar">
    <w:name w:val="Comment Subject Char"/>
    <w:basedOn w:val="CommentTextChar"/>
    <w:link w:val="CommentSubject"/>
    <w:uiPriority w:val="99"/>
    <w:semiHidden/>
    <w:rsid w:val="004A500C"/>
    <w:rPr>
      <w:rFonts w:ascii="Arial" w:eastAsia="Times New Roman" w:hAnsi="Arial" w:cs="Arial"/>
      <w:b/>
      <w:bCs/>
      <w:sz w:val="20"/>
      <w:szCs w:val="20"/>
      <w:lang w:eastAsia="en-GB"/>
    </w:rPr>
  </w:style>
  <w:style w:type="paragraph" w:customStyle="1" w:styleId="Default">
    <w:name w:val="Default"/>
    <w:rsid w:val="004A500C"/>
    <w:pPr>
      <w:autoSpaceDE w:val="0"/>
      <w:autoSpaceDN w:val="0"/>
      <w:adjustRightInd w:val="0"/>
      <w:spacing w:after="0" w:line="240" w:lineRule="auto"/>
    </w:pPr>
    <w:rPr>
      <w:rFonts w:ascii="Arial" w:eastAsia="Times New Roman" w:hAnsi="Arial" w:cs="Arial"/>
      <w:color w:val="000000"/>
      <w:sz w:val="24"/>
      <w:szCs w:val="24"/>
      <w:lang w:eastAsia="en-GB"/>
    </w:rPr>
  </w:style>
  <w:style w:type="character" w:styleId="PageNumber">
    <w:name w:val="page number"/>
    <w:basedOn w:val="DefaultParagraphFont"/>
    <w:rsid w:val="004A500C"/>
  </w:style>
  <w:style w:type="paragraph" w:customStyle="1" w:styleId="Tabletext">
    <w:name w:val="Table text"/>
    <w:basedOn w:val="Normal"/>
    <w:link w:val="TabletextChar"/>
    <w:qFormat/>
    <w:rsid w:val="004A500C"/>
    <w:pPr>
      <w:spacing w:before="60" w:after="60"/>
    </w:pPr>
    <w:rPr>
      <w:rFonts w:ascii="Calibri" w:hAnsi="Calibri"/>
      <w:sz w:val="20"/>
      <w:szCs w:val="20"/>
      <w:lang w:eastAsia="nb-NO"/>
    </w:rPr>
  </w:style>
  <w:style w:type="character" w:customStyle="1" w:styleId="TabletextChar">
    <w:name w:val="Table text Char"/>
    <w:basedOn w:val="DefaultParagraphFont"/>
    <w:link w:val="Tabletext"/>
    <w:rsid w:val="004A500C"/>
    <w:rPr>
      <w:rFonts w:ascii="Calibri" w:eastAsia="Times New Roman" w:hAnsi="Calibri" w:cs="Arial"/>
      <w:sz w:val="20"/>
      <w:szCs w:val="20"/>
      <w:lang w:eastAsia="nb-NO"/>
    </w:rPr>
  </w:style>
  <w:style w:type="character" w:customStyle="1" w:styleId="TableheaderChar">
    <w:name w:val="Table header Char"/>
    <w:basedOn w:val="DefaultParagraphFont"/>
    <w:link w:val="Tableheader"/>
    <w:locked/>
    <w:rsid w:val="004A500C"/>
    <w:rPr>
      <w:b/>
      <w:lang w:eastAsia="nb-NO"/>
    </w:rPr>
  </w:style>
  <w:style w:type="paragraph" w:customStyle="1" w:styleId="Tableheader">
    <w:name w:val="Table header"/>
    <w:basedOn w:val="Normal"/>
    <w:link w:val="TableheaderChar"/>
    <w:qFormat/>
    <w:rsid w:val="004A500C"/>
    <w:pPr>
      <w:spacing w:before="60" w:after="60"/>
    </w:pPr>
    <w:rPr>
      <w:rFonts w:asciiTheme="minorHAnsi" w:eastAsiaTheme="minorHAnsi" w:hAnsiTheme="minorHAnsi" w:cstheme="minorBidi"/>
      <w:b/>
      <w:lang w:eastAsia="nb-NO"/>
    </w:rPr>
  </w:style>
  <w:style w:type="table" w:styleId="MediumList2-Accent1">
    <w:name w:val="Medium List 2 Accent 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1">
    <w:name w:val="Medium Shading 2 - Accent 11"/>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DocumentMap">
    <w:name w:val="Document Map"/>
    <w:basedOn w:val="Normal"/>
    <w:link w:val="DocumentMapChar"/>
    <w:uiPriority w:val="99"/>
    <w:semiHidden/>
    <w:unhideWhenUsed/>
    <w:rsid w:val="004A500C"/>
    <w:rPr>
      <w:rFonts w:ascii="Tahoma" w:hAnsi="Tahoma" w:cs="Tahoma"/>
      <w:sz w:val="16"/>
      <w:szCs w:val="16"/>
    </w:rPr>
  </w:style>
  <w:style w:type="character" w:customStyle="1" w:styleId="DocumentMapChar">
    <w:name w:val="Document Map Char"/>
    <w:basedOn w:val="DefaultParagraphFont"/>
    <w:link w:val="DocumentMap"/>
    <w:uiPriority w:val="99"/>
    <w:semiHidden/>
    <w:rsid w:val="004A500C"/>
    <w:rPr>
      <w:rFonts w:ascii="Tahoma" w:eastAsia="Times New Roman" w:hAnsi="Tahoma" w:cs="Tahoma"/>
      <w:sz w:val="16"/>
      <w:szCs w:val="16"/>
      <w:lang w:eastAsia="en-GB"/>
    </w:rPr>
  </w:style>
  <w:style w:type="paragraph" w:styleId="Revision">
    <w:name w:val="Revision"/>
    <w:hidden/>
    <w:uiPriority w:val="99"/>
    <w:semiHidden/>
    <w:rsid w:val="004A500C"/>
    <w:pPr>
      <w:spacing w:after="0" w:line="240" w:lineRule="auto"/>
    </w:pPr>
    <w:rPr>
      <w:rFonts w:ascii="Times New Roman" w:eastAsia="Lucida Sans Unicode" w:hAnsi="Times New Roman" w:cs="Times New Roman"/>
      <w:kern w:val="1"/>
      <w:sz w:val="24"/>
      <w:szCs w:val="24"/>
    </w:rPr>
  </w:style>
  <w:style w:type="paragraph" w:styleId="Caption">
    <w:name w:val="caption"/>
    <w:basedOn w:val="Normal"/>
    <w:next w:val="Normal"/>
    <w:uiPriority w:val="35"/>
    <w:unhideWhenUsed/>
    <w:qFormat/>
    <w:rsid w:val="004A500C"/>
    <w:pPr>
      <w:keepNext/>
      <w:spacing w:before="480"/>
    </w:pPr>
    <w:rPr>
      <w:rFonts w:eastAsiaTheme="minorHAnsi" w:cstheme="minorBidi"/>
      <w:b/>
      <w:bCs/>
      <w:sz w:val="18"/>
      <w:szCs w:val="18"/>
    </w:rPr>
  </w:style>
  <w:style w:type="character" w:customStyle="1" w:styleId="apple-converted-space">
    <w:name w:val="apple-converted-space"/>
    <w:basedOn w:val="DefaultParagraphFont"/>
    <w:rsid w:val="004A500C"/>
  </w:style>
  <w:style w:type="paragraph" w:customStyle="1" w:styleId="NumberList">
    <w:name w:val="NumberList"/>
    <w:basedOn w:val="ListParagraph"/>
    <w:qFormat/>
    <w:rsid w:val="004A500C"/>
    <w:pPr>
      <w:numPr>
        <w:numId w:val="10"/>
      </w:numPr>
    </w:pPr>
  </w:style>
  <w:style w:type="table" w:customStyle="1" w:styleId="MediumList21">
    <w:name w:val="Medium List 21"/>
    <w:basedOn w:val="TableNormal"/>
    <w:uiPriority w:val="66"/>
    <w:rsid w:val="004A500C"/>
    <w:pPr>
      <w:spacing w:after="0" w:line="240" w:lineRule="auto"/>
    </w:pPr>
    <w:rPr>
      <w:rFonts w:asciiTheme="majorHAnsi" w:eastAsiaTheme="majorEastAsia" w:hAnsiTheme="majorHAnsi" w:cstheme="majorBidi"/>
      <w:color w:val="000000" w:themeColor="text1"/>
      <w:sz w:val="20"/>
      <w:szCs w:val="20"/>
      <w:lang w:eastAsia="en-GB"/>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MediumShading2-Accent12">
    <w:name w:val="Medium Shading 2 - Accent 12"/>
    <w:basedOn w:val="TableNormal"/>
    <w:uiPriority w:val="64"/>
    <w:rsid w:val="004A500C"/>
    <w:pPr>
      <w:spacing w:after="0" w:line="240" w:lineRule="auto"/>
    </w:pPr>
    <w:rPr>
      <w:rFonts w:ascii="Times New Roman" w:eastAsia="Calibri" w:hAnsi="Times New Roman" w:cs="Times New Roman"/>
      <w:sz w:val="20"/>
      <w:szCs w:val="20"/>
      <w:lang w:eastAsia="en-GB"/>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LightShading1">
    <w:name w:val="Light Shading1"/>
    <w:basedOn w:val="TableNormal"/>
    <w:uiPriority w:val="60"/>
    <w:rsid w:val="004A500C"/>
    <w:pPr>
      <w:spacing w:after="0" w:line="240" w:lineRule="auto"/>
    </w:pPr>
    <w:rPr>
      <w:rFonts w:ascii="Times New Roman" w:eastAsia="Calibri" w:hAnsi="Times New Roman" w:cs="Times New Roman"/>
      <w:color w:val="000000" w:themeColor="text1" w:themeShade="BF"/>
      <w:sz w:val="20"/>
      <w:szCs w:val="20"/>
      <w:lang w:eastAsia="en-GB"/>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Mention">
    <w:name w:val="Mention"/>
    <w:basedOn w:val="DefaultParagraphFont"/>
    <w:uiPriority w:val="99"/>
    <w:unhideWhenUsed/>
    <w:rsid w:val="00B32D7E"/>
    <w:rPr>
      <w:color w:val="2B579A"/>
      <w:shd w:val="clear" w:color="auto" w:fill="E6E6E6"/>
    </w:rPr>
  </w:style>
  <w:style w:type="character" w:styleId="UnresolvedMention">
    <w:name w:val="Unresolved Mention"/>
    <w:basedOn w:val="DefaultParagraphFont"/>
    <w:uiPriority w:val="99"/>
    <w:unhideWhenUsed/>
    <w:rsid w:val="001A7CB6"/>
    <w:rPr>
      <w:color w:val="605E5C"/>
      <w:shd w:val="clear" w:color="auto" w:fill="E1DFDD"/>
    </w:rPr>
  </w:style>
  <w:style w:type="character" w:customStyle="1" w:styleId="normaltextrun">
    <w:name w:val="normaltextrun"/>
    <w:basedOn w:val="DefaultParagraphFont"/>
    <w:rsid w:val="00BD6A2B"/>
  </w:style>
  <w:style w:type="paragraph" w:styleId="NormalWeb">
    <w:name w:val="Normal (Web)"/>
    <w:basedOn w:val="Normal"/>
    <w:uiPriority w:val="99"/>
    <w:semiHidden/>
    <w:unhideWhenUsed/>
    <w:rsid w:val="00297ED4"/>
    <w:pPr>
      <w:autoSpaceDE/>
      <w:autoSpaceDN/>
      <w:adjustRightInd/>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7116379">
      <w:bodyDiv w:val="1"/>
      <w:marLeft w:val="0"/>
      <w:marRight w:val="0"/>
      <w:marTop w:val="0"/>
      <w:marBottom w:val="0"/>
      <w:divBdr>
        <w:top w:val="none" w:sz="0" w:space="0" w:color="auto"/>
        <w:left w:val="none" w:sz="0" w:space="0" w:color="auto"/>
        <w:bottom w:val="none" w:sz="0" w:space="0" w:color="auto"/>
        <w:right w:val="none" w:sz="0" w:space="0" w:color="auto"/>
      </w:divBdr>
    </w:div>
    <w:div w:id="380444427">
      <w:bodyDiv w:val="1"/>
      <w:marLeft w:val="0"/>
      <w:marRight w:val="0"/>
      <w:marTop w:val="0"/>
      <w:marBottom w:val="0"/>
      <w:divBdr>
        <w:top w:val="none" w:sz="0" w:space="0" w:color="auto"/>
        <w:left w:val="none" w:sz="0" w:space="0" w:color="auto"/>
        <w:bottom w:val="none" w:sz="0" w:space="0" w:color="auto"/>
        <w:right w:val="none" w:sz="0" w:space="0" w:color="auto"/>
      </w:divBdr>
    </w:div>
    <w:div w:id="826945950">
      <w:bodyDiv w:val="1"/>
      <w:marLeft w:val="0"/>
      <w:marRight w:val="0"/>
      <w:marTop w:val="0"/>
      <w:marBottom w:val="0"/>
      <w:divBdr>
        <w:top w:val="none" w:sz="0" w:space="0" w:color="auto"/>
        <w:left w:val="none" w:sz="0" w:space="0" w:color="auto"/>
        <w:bottom w:val="none" w:sz="0" w:space="0" w:color="auto"/>
        <w:right w:val="none" w:sz="0" w:space="0" w:color="auto"/>
      </w:divBdr>
    </w:div>
    <w:div w:id="1166476116">
      <w:bodyDiv w:val="1"/>
      <w:marLeft w:val="0"/>
      <w:marRight w:val="0"/>
      <w:marTop w:val="0"/>
      <w:marBottom w:val="0"/>
      <w:divBdr>
        <w:top w:val="none" w:sz="0" w:space="0" w:color="auto"/>
        <w:left w:val="none" w:sz="0" w:space="0" w:color="auto"/>
        <w:bottom w:val="none" w:sz="0" w:space="0" w:color="auto"/>
        <w:right w:val="none" w:sz="0" w:space="0" w:color="auto"/>
      </w:divBdr>
    </w:div>
    <w:div w:id="1666321114">
      <w:bodyDiv w:val="1"/>
      <w:marLeft w:val="0"/>
      <w:marRight w:val="0"/>
      <w:marTop w:val="0"/>
      <w:marBottom w:val="0"/>
      <w:divBdr>
        <w:top w:val="none" w:sz="0" w:space="0" w:color="auto"/>
        <w:left w:val="none" w:sz="0" w:space="0" w:color="auto"/>
        <w:bottom w:val="none" w:sz="0" w:space="0" w:color="auto"/>
        <w:right w:val="none" w:sz="0" w:space="0" w:color="auto"/>
      </w:divBdr>
    </w:div>
    <w:div w:id="1768848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TenderResponse@jncc.gov.uk" TargetMode="External"/><Relationship Id="rId18" Type="http://schemas.openxmlformats.org/officeDocument/2006/relationships/hyperlink" Target="https://jncc.sharepoint.com/:b:/s/MarineRecorderDevelopmentGroup/EczuQjvv29ZMloOCguHC1eIBMk4f7fX5Caw5KoBt3vocRA?e=Mg6mYe" TargetMode="External"/><Relationship Id="rId26" Type="http://schemas.openxmlformats.org/officeDocument/2006/relationships/hyperlink" Target="https://jncc.sharepoint.com/:b:/s/MarineRecorderDevelopmentGroup/EZl6OSKJT_pEqaotT2udew8BQPKozORn0MFWL3KXN6nrZQ?e=ACQ8e5" TargetMode="External"/><Relationship Id="rId39"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4.png"/><Relationship Id="rId34" Type="http://schemas.openxmlformats.org/officeDocument/2006/relationships/hyperlink" Target="https://jncc.sharepoint.com/:w:/s/MarineRecorderDevelopmentGroup/EWoe8i_gpJdAuukOEWk6F_4B17HH3BMQmUOi0llGI8MQ5Q?e=Y69z2b" TargetMode="External"/><Relationship Id="rId42" Type="http://schemas.openxmlformats.org/officeDocument/2006/relationships/hyperlink" Target="mailto:Graeme.Duncan@jncc.gov.uk" TargetMode="External"/><Relationship Id="rId7" Type="http://schemas.openxmlformats.org/officeDocument/2006/relationships/settings" Target="settings.xml"/><Relationship Id="rId12" Type="http://schemas.openxmlformats.org/officeDocument/2006/relationships/hyperlink" Target="https://jncc.gov.uk/about-jncc/" TargetMode="External"/><Relationship Id="rId17" Type="http://schemas.openxmlformats.org/officeDocument/2006/relationships/image" Target="media/image2.png"/><Relationship Id="rId25" Type="http://schemas.openxmlformats.org/officeDocument/2006/relationships/image" Target="media/image6.png"/><Relationship Id="rId33" Type="http://schemas.openxmlformats.org/officeDocument/2006/relationships/hyperlink" Target="https://jncc.sharepoint.com/:b:/s/MarineRecorderDevelopmentGroup/EWebSbXEsDBNq-EX8buU6yUBbKjI92lBBYcakzadJIvzDg?e=cKTZvQ" TargetMode="External"/><Relationship Id="rId38" Type="http://schemas.openxmlformats.org/officeDocument/2006/relationships/hyperlink" Target="https://jncc.sharepoint.com/:b:/s/MarineRecorderDevelopmentGroup/ETGYT_R-sA9OhbFAYaDKcrUBLqmZ4B9RPZWCK8pi1qrsRA?e=Jgj0bS" TargetMode="Externa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jncc.sharepoint.com/:x:/s/MarineRecorderDevelopmentGroup/EY7ZOhGssAVMgYle0GpXXWoBDWXxXyOxlJZWNTtGyertew?e=64Mcnb" TargetMode="External"/><Relationship Id="rId20" Type="http://schemas.openxmlformats.org/officeDocument/2006/relationships/hyperlink" Target="https://jncc.sharepoint.com/:b:/s/MarineRecorderDevelopmentGroup/EduOa0ve07BEgjyR3tIQhaoBODdtgr2O7UZfb9UH16QnPg?e=1gINmw" TargetMode="External"/><Relationship Id="rId29" Type="http://schemas.openxmlformats.org/officeDocument/2006/relationships/image" Target="media/image7.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jncc.sharepoint.com/:b:/s/MarineRecorderDevelopmentGroup/ES-ovQFpI-FNvQfTJ7J9m1oBbAsMUYlGkkwDwu2CVou7BA?e=nIWTdU" TargetMode="External"/><Relationship Id="rId32" Type="http://schemas.openxmlformats.org/officeDocument/2006/relationships/image" Target="media/image10.png"/><Relationship Id="rId37" Type="http://schemas.openxmlformats.org/officeDocument/2006/relationships/hyperlink" Target="https://jncc.sharepoint.com/:b:/s/MarineRecorderDevelopmentGroup/EXU0whx2RWRPscCMgOjZ1UcBpnHpUtdeI5xutcF-wxFxHw?e=QwLGWi" TargetMode="External"/><Relationship Id="rId40" Type="http://schemas.openxmlformats.org/officeDocument/2006/relationships/footer" Target="footer1.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jncc.gov.uk/about-jncc/" TargetMode="External"/><Relationship Id="rId23" Type="http://schemas.openxmlformats.org/officeDocument/2006/relationships/image" Target="media/image5.png"/><Relationship Id="rId28" Type="http://schemas.openxmlformats.org/officeDocument/2006/relationships/hyperlink" Target="https://jncc.sharepoint.com/:x:/s/MarineRecorderDevelopmentGroup/Ec7PqKOaGrJPn0KttYz-_KIB8liuz6cBplHihVHlQ6T10w?e=kLYp12" TargetMode="External"/><Relationship Id="rId36" Type="http://schemas.openxmlformats.org/officeDocument/2006/relationships/hyperlink" Target="https://jncc.sharepoint.com/:b:/s/MarineRecorderDevelopmentGroup/EdM8-RbRP2BHl-46BSNUE8IBHk1F4rSE9KA-TOP8xqeujA?e=6cpuA9"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9.png"/><Relationship Id="rId44" Type="http://schemas.openxmlformats.org/officeDocument/2006/relationships/hyperlink" Target="https://emea01.safelinks.protection.outlook.com/?url=http%3A%2F%2Fjncc.defra.gov.uk%2Fprivacypolicy&amp;data=02%7C01%7CElly.Hill%40jncc.gov.uk%7C3ad8632baefd489ab3f308d677cd80f8%7C444ee4e8b2fd491d8c318b0508370a6b%7C0%7C0%7C636828121880805758&amp;sdata=OymvVDzQowbV15grbPwEkleMZpDOt61gsJm2MNiMZBU%3D&amp;reserved=0"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Dora.Iantosca@jncc.gov.uk" TargetMode="External"/><Relationship Id="rId22" Type="http://schemas.openxmlformats.org/officeDocument/2006/relationships/hyperlink" Target="https://jncc.sharepoint.com/:b:/s/MarineRecorderDevelopmentGroup/EYGJCYpMcx5NsavdxGYxJvsBJ4fif09PliOelq85FevFoQ?e=4tXo1G" TargetMode="External"/><Relationship Id="rId27" Type="http://schemas.openxmlformats.org/officeDocument/2006/relationships/hyperlink" Target="https://jncc.sharepoint.com/:x:/s/MarineRecorderDevelopmentGroup/Ef7f-Iwy8aNMoveEW5umkekBu72a1tk5adNk0Yz8s7WqaQ?e=0BbeCD" TargetMode="External"/><Relationship Id="rId30" Type="http://schemas.openxmlformats.org/officeDocument/2006/relationships/image" Target="media/image8.png"/><Relationship Id="rId35" Type="http://schemas.openxmlformats.org/officeDocument/2006/relationships/hyperlink" Target="https://jncc.sharepoint.com/:x:/s/MarineRecorderDevelopmentGroup/EY7ZOhGssAVMgYle0GpXXWoBDWXxXyOxlJZWNTtGyertew?e=64Mcnb" TargetMode="External"/><Relationship Id="rId43" Type="http://schemas.openxmlformats.org/officeDocument/2006/relationships/hyperlink" Target="mailto:Jon.Parsons@jncc.gov.uk"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jncc.gov.uk/our-work/marine-recorder/" TargetMode="External"/><Relationship Id="rId3" Type="http://schemas.openxmlformats.org/officeDocument/2006/relationships/hyperlink" Target="https://www.marinespecies.org/msbias/" TargetMode="External"/><Relationship Id="rId7" Type="http://schemas.openxmlformats.org/officeDocument/2006/relationships/hyperlink" Target="https://jncc.gov.uk/our-work/marine-recorder/" TargetMode="External"/><Relationship Id="rId2" Type="http://schemas.openxmlformats.org/officeDocument/2006/relationships/hyperlink" Target="https://hub.jncc.gov.uk/assets/b9934e31-39b6-41f9-9364-d1e93db68307" TargetMode="External"/><Relationship Id="rId1" Type="http://schemas.openxmlformats.org/officeDocument/2006/relationships/hyperlink" Target="https://www.esdm.co.uk/marine-recorder-downloads" TargetMode="External"/><Relationship Id="rId6" Type="http://schemas.openxmlformats.org/officeDocument/2006/relationships/hyperlink" Target="https://www.medin.org.uk/" TargetMode="External"/><Relationship Id="rId5" Type="http://schemas.openxmlformats.org/officeDocument/2006/relationships/hyperlink" Target="https://www.dassh.ac.uk/" TargetMode="External"/><Relationship Id="rId4" Type="http://schemas.openxmlformats.org/officeDocument/2006/relationships/hyperlink" Target="https://marinespecie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11BE1C8939874C83969F6F8E98AA15" ma:contentTypeVersion="6" ma:contentTypeDescription="Create a new document." ma:contentTypeScope="" ma:versionID="f3c2e6ba174f9c1d5f7bd72a3ae119fb">
  <xsd:schema xmlns:xsd="http://www.w3.org/2001/XMLSchema" xmlns:xs="http://www.w3.org/2001/XMLSchema" xmlns:p="http://schemas.microsoft.com/office/2006/metadata/properties" xmlns:ns2="9da4a094-db4b-4fd0-937e-e0c0110b093d" xmlns:ns3="da2a4d4d-3ac8-4343-8d59-b90b0289f51b" targetNamespace="http://schemas.microsoft.com/office/2006/metadata/properties" ma:root="true" ma:fieldsID="24daf0e269f986a563faf626790c19ce" ns2:_="" ns3:_="">
    <xsd:import namespace="9da4a094-db4b-4fd0-937e-e0c0110b093d"/>
    <xsd:import namespace="da2a4d4d-3ac8-4343-8d59-b90b0289f51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a4a094-db4b-4fd0-937e-e0c0110b09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a2a4d4d-3ac8-4343-8d59-b90b0289f51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da2a4d4d-3ac8-4343-8d59-b90b0289f51b">
      <UserInfo>
        <DisplayName>Jon Parsons</DisplayName>
        <AccountId>15</AccountId>
        <AccountType/>
      </UserInfo>
    </SharedWithUsers>
  </documentManagement>
</p:properties>
</file>

<file path=customXml/itemProps1.xml><?xml version="1.0" encoding="utf-8"?>
<ds:datastoreItem xmlns:ds="http://schemas.openxmlformats.org/officeDocument/2006/customXml" ds:itemID="{934BB513-9E97-4AA8-B25F-1D1502BDE3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a4a094-db4b-4fd0-937e-e0c0110b093d"/>
    <ds:schemaRef ds:uri="da2a4d4d-3ac8-4343-8d59-b90b0289f5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3C125A-75A0-464D-B36E-322C70D8FC30}">
  <ds:schemaRefs>
    <ds:schemaRef ds:uri="http://schemas.microsoft.com/sharepoint/v3/contenttype/forms"/>
  </ds:schemaRefs>
</ds:datastoreItem>
</file>

<file path=customXml/itemProps3.xml><?xml version="1.0" encoding="utf-8"?>
<ds:datastoreItem xmlns:ds="http://schemas.openxmlformats.org/officeDocument/2006/customXml" ds:itemID="{2C10FD7C-3E61-4E87-AA9B-18E0C4ED3AFE}">
  <ds:schemaRefs>
    <ds:schemaRef ds:uri="http://schemas.openxmlformats.org/officeDocument/2006/bibliography"/>
  </ds:schemaRefs>
</ds:datastoreItem>
</file>

<file path=customXml/itemProps4.xml><?xml version="1.0" encoding="utf-8"?>
<ds:datastoreItem xmlns:ds="http://schemas.openxmlformats.org/officeDocument/2006/customXml" ds:itemID="{ADC0E4D9-4EB9-4DC8-AAAF-F3C380DBD1B6}">
  <ds:schemaRefs>
    <ds:schemaRef ds:uri="http://purl.org/dc/terms/"/>
    <ds:schemaRef ds:uri="da2a4d4d-3ac8-4343-8d59-b90b0289f51b"/>
    <ds:schemaRef ds:uri="9da4a094-db4b-4fd0-937e-e0c0110b093d"/>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9825</Words>
  <Characters>56006</Characters>
  <Application>Microsoft Office Word</Application>
  <DocSecurity>4</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Joint Nature Conservation Committee</Company>
  <LinksUpToDate>false</LinksUpToDate>
  <CharactersWithSpaces>65700</CharactersWithSpaces>
  <SharedDoc>false</SharedDoc>
  <HLinks>
    <vt:vector size="420" baseType="variant">
      <vt:variant>
        <vt:i4>8192105</vt:i4>
      </vt:variant>
      <vt:variant>
        <vt:i4>324</vt:i4>
      </vt:variant>
      <vt:variant>
        <vt:i4>0</vt:i4>
      </vt:variant>
      <vt:variant>
        <vt:i4>5</vt:i4>
      </vt:variant>
      <vt:variant>
        <vt:lpwstr>https://emea01.safelinks.protection.outlook.com/?url=http%3A%2F%2Fjncc.defra.gov.uk%2Fprivacypolicy&amp;data=02%7C01%7CElly.Hill%40jncc.gov.uk%7C3ad8632baefd489ab3f308d677cd80f8%7C444ee4e8b2fd491d8c318b0508370a6b%7C0%7C0%7C636828121880805758&amp;sdata=OymvVDzQowbV15grbPwEkleMZpDOt61gsJm2MNiMZBU%3D&amp;reserved=0</vt:lpwstr>
      </vt:variant>
      <vt:variant>
        <vt:lpwstr/>
      </vt:variant>
      <vt:variant>
        <vt:i4>7667806</vt:i4>
      </vt:variant>
      <vt:variant>
        <vt:i4>321</vt:i4>
      </vt:variant>
      <vt:variant>
        <vt:i4>0</vt:i4>
      </vt:variant>
      <vt:variant>
        <vt:i4>5</vt:i4>
      </vt:variant>
      <vt:variant>
        <vt:lpwstr>mailto:Jon.Parsons@jncc.gov.uk</vt:lpwstr>
      </vt:variant>
      <vt:variant>
        <vt:lpwstr/>
      </vt:variant>
      <vt:variant>
        <vt:i4>5374074</vt:i4>
      </vt:variant>
      <vt:variant>
        <vt:i4>318</vt:i4>
      </vt:variant>
      <vt:variant>
        <vt:i4>0</vt:i4>
      </vt:variant>
      <vt:variant>
        <vt:i4>5</vt:i4>
      </vt:variant>
      <vt:variant>
        <vt:lpwstr>mailto:Graeme.Duncan@jncc.gov.uk</vt:lpwstr>
      </vt:variant>
      <vt:variant>
        <vt:lpwstr/>
      </vt:variant>
      <vt:variant>
        <vt:i4>5177458</vt:i4>
      </vt:variant>
      <vt:variant>
        <vt:i4>312</vt:i4>
      </vt:variant>
      <vt:variant>
        <vt:i4>0</vt:i4>
      </vt:variant>
      <vt:variant>
        <vt:i4>5</vt:i4>
      </vt:variant>
      <vt:variant>
        <vt:lpwstr>https://jncc.sharepoint.com/:b:/s/MarineRecorderDevelopmentGroup/ETGYT_R-sA9OhbFAYaDKcrUBLqmZ4B9RPZWCK8pi1qrsRA?e=Jgj0bS</vt:lpwstr>
      </vt:variant>
      <vt:variant>
        <vt:lpwstr/>
      </vt:variant>
      <vt:variant>
        <vt:i4>5963853</vt:i4>
      </vt:variant>
      <vt:variant>
        <vt:i4>309</vt:i4>
      </vt:variant>
      <vt:variant>
        <vt:i4>0</vt:i4>
      </vt:variant>
      <vt:variant>
        <vt:i4>5</vt:i4>
      </vt:variant>
      <vt:variant>
        <vt:lpwstr>https://jncc.sharepoint.com/:b:/s/MarineRecorderDevelopmentGroup/EXU0whx2RWRPscCMgOjZ1UcBpnHpUtdeI5xutcF-wxFxHw?e=QwLGWi</vt:lpwstr>
      </vt:variant>
      <vt:variant>
        <vt:lpwstr/>
      </vt:variant>
      <vt:variant>
        <vt:i4>1441856</vt:i4>
      </vt:variant>
      <vt:variant>
        <vt:i4>306</vt:i4>
      </vt:variant>
      <vt:variant>
        <vt:i4>0</vt:i4>
      </vt:variant>
      <vt:variant>
        <vt:i4>5</vt:i4>
      </vt:variant>
      <vt:variant>
        <vt:lpwstr>https://jncc.sharepoint.com/:b:/s/MarineRecorderDevelopmentGroup/EdM8-RbRP2BHl-46BSNUE8IBHk1F4rSE9KA-TOP8xqeujA?e=6cpuA9</vt:lpwstr>
      </vt:variant>
      <vt:variant>
        <vt:lpwstr/>
      </vt:variant>
      <vt:variant>
        <vt:i4>4456473</vt:i4>
      </vt:variant>
      <vt:variant>
        <vt:i4>303</vt:i4>
      </vt:variant>
      <vt:variant>
        <vt:i4>0</vt:i4>
      </vt:variant>
      <vt:variant>
        <vt:i4>5</vt:i4>
      </vt:variant>
      <vt:variant>
        <vt:lpwstr>https://jncc.sharepoint.com/:x:/s/MarineRecorderDevelopmentGroup/EY7ZOhGssAVMgYle0GpXXWoBDWXxXyOxlJZWNTtGyertew?e=64Mcnb</vt:lpwstr>
      </vt:variant>
      <vt:variant>
        <vt:lpwstr/>
      </vt:variant>
      <vt:variant>
        <vt:i4>6881320</vt:i4>
      </vt:variant>
      <vt:variant>
        <vt:i4>300</vt:i4>
      </vt:variant>
      <vt:variant>
        <vt:i4>0</vt:i4>
      </vt:variant>
      <vt:variant>
        <vt:i4>5</vt:i4>
      </vt:variant>
      <vt:variant>
        <vt:lpwstr>https://jncc.sharepoint.com/:w:/s/MarineRecorderDevelopmentGroup/EWoe8i_gpJdAuukOEWk6F_4B17HH3BMQmUOi0llGI8MQ5Q?e=Y69z2b</vt:lpwstr>
      </vt:variant>
      <vt:variant>
        <vt:lpwstr/>
      </vt:variant>
      <vt:variant>
        <vt:i4>5177416</vt:i4>
      </vt:variant>
      <vt:variant>
        <vt:i4>297</vt:i4>
      </vt:variant>
      <vt:variant>
        <vt:i4>0</vt:i4>
      </vt:variant>
      <vt:variant>
        <vt:i4>5</vt:i4>
      </vt:variant>
      <vt:variant>
        <vt:lpwstr>https://jncc.sharepoint.com/:b:/s/MarineRecorderDevelopmentGroup/EWebSbXEsDBNq-EX8buU6yUBbKjI92lBBYcakzadJIvzDg?e=cKTZvQ</vt:lpwstr>
      </vt:variant>
      <vt:variant>
        <vt:lpwstr/>
      </vt:variant>
      <vt:variant>
        <vt:i4>2883659</vt:i4>
      </vt:variant>
      <vt:variant>
        <vt:i4>294</vt:i4>
      </vt:variant>
      <vt:variant>
        <vt:i4>0</vt:i4>
      </vt:variant>
      <vt:variant>
        <vt:i4>5</vt:i4>
      </vt:variant>
      <vt:variant>
        <vt:lpwstr>https://jncc.sharepoint.com/:x:/s/MarineRecorderDevelopmentGroup/Ec7PqKOaGrJPn0KttYz-_KIB8liuz6cBplHihVHlQ6T10w?e=kLYp12</vt:lpwstr>
      </vt:variant>
      <vt:variant>
        <vt:lpwstr/>
      </vt:variant>
      <vt:variant>
        <vt:i4>1245255</vt:i4>
      </vt:variant>
      <vt:variant>
        <vt:i4>291</vt:i4>
      </vt:variant>
      <vt:variant>
        <vt:i4>0</vt:i4>
      </vt:variant>
      <vt:variant>
        <vt:i4>5</vt:i4>
      </vt:variant>
      <vt:variant>
        <vt:lpwstr>https://jncc.sharepoint.com/:x:/s/MarineRecorderDevelopmentGroup/Ef7f-Iwy8aNMoveEW5umkekBu72a1tk5adNk0Yz8s7WqaQ?e=0BbeCD</vt:lpwstr>
      </vt:variant>
      <vt:variant>
        <vt:lpwstr/>
      </vt:variant>
      <vt:variant>
        <vt:i4>1900670</vt:i4>
      </vt:variant>
      <vt:variant>
        <vt:i4>288</vt:i4>
      </vt:variant>
      <vt:variant>
        <vt:i4>0</vt:i4>
      </vt:variant>
      <vt:variant>
        <vt:i4>5</vt:i4>
      </vt:variant>
      <vt:variant>
        <vt:lpwstr>https://jncc.sharepoint.com/:b:/s/MarineRecorderDevelopmentGroup/EZl6OSKJT_pEqaotT2udew8BQPKozORn0MFWL3KXN6nrZQ?e=ACQ8e5</vt:lpwstr>
      </vt:variant>
      <vt:variant>
        <vt:lpwstr/>
      </vt:variant>
      <vt:variant>
        <vt:i4>1835009</vt:i4>
      </vt:variant>
      <vt:variant>
        <vt:i4>282</vt:i4>
      </vt:variant>
      <vt:variant>
        <vt:i4>0</vt:i4>
      </vt:variant>
      <vt:variant>
        <vt:i4>5</vt:i4>
      </vt:variant>
      <vt:variant>
        <vt:lpwstr>https://jncc.sharepoint.com/:b:/s/MarineRecorderDevelopmentGroup/ES-ovQFpI-FNvQfTJ7J9m1oBbAsMUYlGkkwDwu2CVou7BA?e=nIWTdU</vt:lpwstr>
      </vt:variant>
      <vt:variant>
        <vt:lpwstr/>
      </vt:variant>
      <vt:variant>
        <vt:i4>6029325</vt:i4>
      </vt:variant>
      <vt:variant>
        <vt:i4>279</vt:i4>
      </vt:variant>
      <vt:variant>
        <vt:i4>0</vt:i4>
      </vt:variant>
      <vt:variant>
        <vt:i4>5</vt:i4>
      </vt:variant>
      <vt:variant>
        <vt:lpwstr>https://jncc.sharepoint.com/:b:/s/MarineRecorderDevelopmentGroup/EYGJCYpMcx5NsavdxGYxJvsBJ4fif09PliOelq85FevFoQ?e=4tXo1G</vt:lpwstr>
      </vt:variant>
      <vt:variant>
        <vt:lpwstr/>
      </vt:variant>
      <vt:variant>
        <vt:i4>6094879</vt:i4>
      </vt:variant>
      <vt:variant>
        <vt:i4>276</vt:i4>
      </vt:variant>
      <vt:variant>
        <vt:i4>0</vt:i4>
      </vt:variant>
      <vt:variant>
        <vt:i4>5</vt:i4>
      </vt:variant>
      <vt:variant>
        <vt:lpwstr>https://jncc.sharepoint.com/:b:/s/MarineRecorderDevelopmentGroup/EduOa0ve07BEgjyR3tIQhaoBODdtgr2O7UZfb9UH16QnPg?e=1gINmw</vt:lpwstr>
      </vt:variant>
      <vt:variant>
        <vt:lpwstr/>
      </vt:variant>
      <vt:variant>
        <vt:i4>5177420</vt:i4>
      </vt:variant>
      <vt:variant>
        <vt:i4>270</vt:i4>
      </vt:variant>
      <vt:variant>
        <vt:i4>0</vt:i4>
      </vt:variant>
      <vt:variant>
        <vt:i4>5</vt:i4>
      </vt:variant>
      <vt:variant>
        <vt:lpwstr>https://jncc.sharepoint.com/:b:/s/MarineRecorderDevelopmentGroup/EczuQjvv29ZMloOCguHC1eIBMk4f7fX5Caw5KoBt3vocRA?e=Mg6mYe</vt:lpwstr>
      </vt:variant>
      <vt:variant>
        <vt:lpwstr/>
      </vt:variant>
      <vt:variant>
        <vt:i4>4456473</vt:i4>
      </vt:variant>
      <vt:variant>
        <vt:i4>264</vt:i4>
      </vt:variant>
      <vt:variant>
        <vt:i4>0</vt:i4>
      </vt:variant>
      <vt:variant>
        <vt:i4>5</vt:i4>
      </vt:variant>
      <vt:variant>
        <vt:lpwstr>https://jncc.sharepoint.com/:x:/s/MarineRecorderDevelopmentGroup/EY7ZOhGssAVMgYle0GpXXWoBDWXxXyOxlJZWNTtGyertew?e=64Mcnb</vt:lpwstr>
      </vt:variant>
      <vt:variant>
        <vt:lpwstr/>
      </vt:variant>
      <vt:variant>
        <vt:i4>6291518</vt:i4>
      </vt:variant>
      <vt:variant>
        <vt:i4>243</vt:i4>
      </vt:variant>
      <vt:variant>
        <vt:i4>0</vt:i4>
      </vt:variant>
      <vt:variant>
        <vt:i4>5</vt:i4>
      </vt:variant>
      <vt:variant>
        <vt:lpwstr>https://jncc.gov.uk/about-jncc/</vt:lpwstr>
      </vt:variant>
      <vt:variant>
        <vt:lpwstr/>
      </vt:variant>
      <vt:variant>
        <vt:i4>1310779</vt:i4>
      </vt:variant>
      <vt:variant>
        <vt:i4>236</vt:i4>
      </vt:variant>
      <vt:variant>
        <vt:i4>0</vt:i4>
      </vt:variant>
      <vt:variant>
        <vt:i4>5</vt:i4>
      </vt:variant>
      <vt:variant>
        <vt:lpwstr/>
      </vt:variant>
      <vt:variant>
        <vt:lpwstr>_Toc75768434</vt:lpwstr>
      </vt:variant>
      <vt:variant>
        <vt:i4>1245243</vt:i4>
      </vt:variant>
      <vt:variant>
        <vt:i4>230</vt:i4>
      </vt:variant>
      <vt:variant>
        <vt:i4>0</vt:i4>
      </vt:variant>
      <vt:variant>
        <vt:i4>5</vt:i4>
      </vt:variant>
      <vt:variant>
        <vt:lpwstr/>
      </vt:variant>
      <vt:variant>
        <vt:lpwstr>_Toc75768433</vt:lpwstr>
      </vt:variant>
      <vt:variant>
        <vt:i4>1179707</vt:i4>
      </vt:variant>
      <vt:variant>
        <vt:i4>224</vt:i4>
      </vt:variant>
      <vt:variant>
        <vt:i4>0</vt:i4>
      </vt:variant>
      <vt:variant>
        <vt:i4>5</vt:i4>
      </vt:variant>
      <vt:variant>
        <vt:lpwstr/>
      </vt:variant>
      <vt:variant>
        <vt:lpwstr>_Toc75768432</vt:lpwstr>
      </vt:variant>
      <vt:variant>
        <vt:i4>1114171</vt:i4>
      </vt:variant>
      <vt:variant>
        <vt:i4>218</vt:i4>
      </vt:variant>
      <vt:variant>
        <vt:i4>0</vt:i4>
      </vt:variant>
      <vt:variant>
        <vt:i4>5</vt:i4>
      </vt:variant>
      <vt:variant>
        <vt:lpwstr/>
      </vt:variant>
      <vt:variant>
        <vt:lpwstr>_Toc75768431</vt:lpwstr>
      </vt:variant>
      <vt:variant>
        <vt:i4>1048635</vt:i4>
      </vt:variant>
      <vt:variant>
        <vt:i4>212</vt:i4>
      </vt:variant>
      <vt:variant>
        <vt:i4>0</vt:i4>
      </vt:variant>
      <vt:variant>
        <vt:i4>5</vt:i4>
      </vt:variant>
      <vt:variant>
        <vt:lpwstr/>
      </vt:variant>
      <vt:variant>
        <vt:lpwstr>_Toc75768430</vt:lpwstr>
      </vt:variant>
      <vt:variant>
        <vt:i4>1638458</vt:i4>
      </vt:variant>
      <vt:variant>
        <vt:i4>206</vt:i4>
      </vt:variant>
      <vt:variant>
        <vt:i4>0</vt:i4>
      </vt:variant>
      <vt:variant>
        <vt:i4>5</vt:i4>
      </vt:variant>
      <vt:variant>
        <vt:lpwstr/>
      </vt:variant>
      <vt:variant>
        <vt:lpwstr>_Toc75768429</vt:lpwstr>
      </vt:variant>
      <vt:variant>
        <vt:i4>1572922</vt:i4>
      </vt:variant>
      <vt:variant>
        <vt:i4>200</vt:i4>
      </vt:variant>
      <vt:variant>
        <vt:i4>0</vt:i4>
      </vt:variant>
      <vt:variant>
        <vt:i4>5</vt:i4>
      </vt:variant>
      <vt:variant>
        <vt:lpwstr/>
      </vt:variant>
      <vt:variant>
        <vt:lpwstr>_Toc75768428</vt:lpwstr>
      </vt:variant>
      <vt:variant>
        <vt:i4>1507386</vt:i4>
      </vt:variant>
      <vt:variant>
        <vt:i4>194</vt:i4>
      </vt:variant>
      <vt:variant>
        <vt:i4>0</vt:i4>
      </vt:variant>
      <vt:variant>
        <vt:i4>5</vt:i4>
      </vt:variant>
      <vt:variant>
        <vt:lpwstr/>
      </vt:variant>
      <vt:variant>
        <vt:lpwstr>_Toc75768427</vt:lpwstr>
      </vt:variant>
      <vt:variant>
        <vt:i4>1441850</vt:i4>
      </vt:variant>
      <vt:variant>
        <vt:i4>188</vt:i4>
      </vt:variant>
      <vt:variant>
        <vt:i4>0</vt:i4>
      </vt:variant>
      <vt:variant>
        <vt:i4>5</vt:i4>
      </vt:variant>
      <vt:variant>
        <vt:lpwstr/>
      </vt:variant>
      <vt:variant>
        <vt:lpwstr>_Toc75768426</vt:lpwstr>
      </vt:variant>
      <vt:variant>
        <vt:i4>1376314</vt:i4>
      </vt:variant>
      <vt:variant>
        <vt:i4>182</vt:i4>
      </vt:variant>
      <vt:variant>
        <vt:i4>0</vt:i4>
      </vt:variant>
      <vt:variant>
        <vt:i4>5</vt:i4>
      </vt:variant>
      <vt:variant>
        <vt:lpwstr/>
      </vt:variant>
      <vt:variant>
        <vt:lpwstr>_Toc75768425</vt:lpwstr>
      </vt:variant>
      <vt:variant>
        <vt:i4>1310778</vt:i4>
      </vt:variant>
      <vt:variant>
        <vt:i4>176</vt:i4>
      </vt:variant>
      <vt:variant>
        <vt:i4>0</vt:i4>
      </vt:variant>
      <vt:variant>
        <vt:i4>5</vt:i4>
      </vt:variant>
      <vt:variant>
        <vt:lpwstr/>
      </vt:variant>
      <vt:variant>
        <vt:lpwstr>_Toc75768424</vt:lpwstr>
      </vt:variant>
      <vt:variant>
        <vt:i4>1245242</vt:i4>
      </vt:variant>
      <vt:variant>
        <vt:i4>170</vt:i4>
      </vt:variant>
      <vt:variant>
        <vt:i4>0</vt:i4>
      </vt:variant>
      <vt:variant>
        <vt:i4>5</vt:i4>
      </vt:variant>
      <vt:variant>
        <vt:lpwstr/>
      </vt:variant>
      <vt:variant>
        <vt:lpwstr>_Toc75768423</vt:lpwstr>
      </vt:variant>
      <vt:variant>
        <vt:i4>1179706</vt:i4>
      </vt:variant>
      <vt:variant>
        <vt:i4>164</vt:i4>
      </vt:variant>
      <vt:variant>
        <vt:i4>0</vt:i4>
      </vt:variant>
      <vt:variant>
        <vt:i4>5</vt:i4>
      </vt:variant>
      <vt:variant>
        <vt:lpwstr/>
      </vt:variant>
      <vt:variant>
        <vt:lpwstr>_Toc75768422</vt:lpwstr>
      </vt:variant>
      <vt:variant>
        <vt:i4>1114170</vt:i4>
      </vt:variant>
      <vt:variant>
        <vt:i4>158</vt:i4>
      </vt:variant>
      <vt:variant>
        <vt:i4>0</vt:i4>
      </vt:variant>
      <vt:variant>
        <vt:i4>5</vt:i4>
      </vt:variant>
      <vt:variant>
        <vt:lpwstr/>
      </vt:variant>
      <vt:variant>
        <vt:lpwstr>_Toc75768421</vt:lpwstr>
      </vt:variant>
      <vt:variant>
        <vt:i4>1048634</vt:i4>
      </vt:variant>
      <vt:variant>
        <vt:i4>152</vt:i4>
      </vt:variant>
      <vt:variant>
        <vt:i4>0</vt:i4>
      </vt:variant>
      <vt:variant>
        <vt:i4>5</vt:i4>
      </vt:variant>
      <vt:variant>
        <vt:lpwstr/>
      </vt:variant>
      <vt:variant>
        <vt:lpwstr>_Toc75768420</vt:lpwstr>
      </vt:variant>
      <vt:variant>
        <vt:i4>1638457</vt:i4>
      </vt:variant>
      <vt:variant>
        <vt:i4>146</vt:i4>
      </vt:variant>
      <vt:variant>
        <vt:i4>0</vt:i4>
      </vt:variant>
      <vt:variant>
        <vt:i4>5</vt:i4>
      </vt:variant>
      <vt:variant>
        <vt:lpwstr/>
      </vt:variant>
      <vt:variant>
        <vt:lpwstr>_Toc75768419</vt:lpwstr>
      </vt:variant>
      <vt:variant>
        <vt:i4>1572921</vt:i4>
      </vt:variant>
      <vt:variant>
        <vt:i4>140</vt:i4>
      </vt:variant>
      <vt:variant>
        <vt:i4>0</vt:i4>
      </vt:variant>
      <vt:variant>
        <vt:i4>5</vt:i4>
      </vt:variant>
      <vt:variant>
        <vt:lpwstr/>
      </vt:variant>
      <vt:variant>
        <vt:lpwstr>_Toc75768418</vt:lpwstr>
      </vt:variant>
      <vt:variant>
        <vt:i4>1507385</vt:i4>
      </vt:variant>
      <vt:variant>
        <vt:i4>134</vt:i4>
      </vt:variant>
      <vt:variant>
        <vt:i4>0</vt:i4>
      </vt:variant>
      <vt:variant>
        <vt:i4>5</vt:i4>
      </vt:variant>
      <vt:variant>
        <vt:lpwstr/>
      </vt:variant>
      <vt:variant>
        <vt:lpwstr>_Toc75768417</vt:lpwstr>
      </vt:variant>
      <vt:variant>
        <vt:i4>1441849</vt:i4>
      </vt:variant>
      <vt:variant>
        <vt:i4>128</vt:i4>
      </vt:variant>
      <vt:variant>
        <vt:i4>0</vt:i4>
      </vt:variant>
      <vt:variant>
        <vt:i4>5</vt:i4>
      </vt:variant>
      <vt:variant>
        <vt:lpwstr/>
      </vt:variant>
      <vt:variant>
        <vt:lpwstr>_Toc75768416</vt:lpwstr>
      </vt:variant>
      <vt:variant>
        <vt:i4>1376313</vt:i4>
      </vt:variant>
      <vt:variant>
        <vt:i4>122</vt:i4>
      </vt:variant>
      <vt:variant>
        <vt:i4>0</vt:i4>
      </vt:variant>
      <vt:variant>
        <vt:i4>5</vt:i4>
      </vt:variant>
      <vt:variant>
        <vt:lpwstr/>
      </vt:variant>
      <vt:variant>
        <vt:lpwstr>_Toc75768415</vt:lpwstr>
      </vt:variant>
      <vt:variant>
        <vt:i4>1310777</vt:i4>
      </vt:variant>
      <vt:variant>
        <vt:i4>116</vt:i4>
      </vt:variant>
      <vt:variant>
        <vt:i4>0</vt:i4>
      </vt:variant>
      <vt:variant>
        <vt:i4>5</vt:i4>
      </vt:variant>
      <vt:variant>
        <vt:lpwstr/>
      </vt:variant>
      <vt:variant>
        <vt:lpwstr>_Toc75768414</vt:lpwstr>
      </vt:variant>
      <vt:variant>
        <vt:i4>1245241</vt:i4>
      </vt:variant>
      <vt:variant>
        <vt:i4>110</vt:i4>
      </vt:variant>
      <vt:variant>
        <vt:i4>0</vt:i4>
      </vt:variant>
      <vt:variant>
        <vt:i4>5</vt:i4>
      </vt:variant>
      <vt:variant>
        <vt:lpwstr/>
      </vt:variant>
      <vt:variant>
        <vt:lpwstr>_Toc75768413</vt:lpwstr>
      </vt:variant>
      <vt:variant>
        <vt:i4>1179705</vt:i4>
      </vt:variant>
      <vt:variant>
        <vt:i4>104</vt:i4>
      </vt:variant>
      <vt:variant>
        <vt:i4>0</vt:i4>
      </vt:variant>
      <vt:variant>
        <vt:i4>5</vt:i4>
      </vt:variant>
      <vt:variant>
        <vt:lpwstr/>
      </vt:variant>
      <vt:variant>
        <vt:lpwstr>_Toc75768412</vt:lpwstr>
      </vt:variant>
      <vt:variant>
        <vt:i4>1114169</vt:i4>
      </vt:variant>
      <vt:variant>
        <vt:i4>98</vt:i4>
      </vt:variant>
      <vt:variant>
        <vt:i4>0</vt:i4>
      </vt:variant>
      <vt:variant>
        <vt:i4>5</vt:i4>
      </vt:variant>
      <vt:variant>
        <vt:lpwstr/>
      </vt:variant>
      <vt:variant>
        <vt:lpwstr>_Toc75768411</vt:lpwstr>
      </vt:variant>
      <vt:variant>
        <vt:i4>1048633</vt:i4>
      </vt:variant>
      <vt:variant>
        <vt:i4>92</vt:i4>
      </vt:variant>
      <vt:variant>
        <vt:i4>0</vt:i4>
      </vt:variant>
      <vt:variant>
        <vt:i4>5</vt:i4>
      </vt:variant>
      <vt:variant>
        <vt:lpwstr/>
      </vt:variant>
      <vt:variant>
        <vt:lpwstr>_Toc75768410</vt:lpwstr>
      </vt:variant>
      <vt:variant>
        <vt:i4>1638456</vt:i4>
      </vt:variant>
      <vt:variant>
        <vt:i4>86</vt:i4>
      </vt:variant>
      <vt:variant>
        <vt:i4>0</vt:i4>
      </vt:variant>
      <vt:variant>
        <vt:i4>5</vt:i4>
      </vt:variant>
      <vt:variant>
        <vt:lpwstr/>
      </vt:variant>
      <vt:variant>
        <vt:lpwstr>_Toc75768409</vt:lpwstr>
      </vt:variant>
      <vt:variant>
        <vt:i4>1572920</vt:i4>
      </vt:variant>
      <vt:variant>
        <vt:i4>80</vt:i4>
      </vt:variant>
      <vt:variant>
        <vt:i4>0</vt:i4>
      </vt:variant>
      <vt:variant>
        <vt:i4>5</vt:i4>
      </vt:variant>
      <vt:variant>
        <vt:lpwstr/>
      </vt:variant>
      <vt:variant>
        <vt:lpwstr>_Toc75768408</vt:lpwstr>
      </vt:variant>
      <vt:variant>
        <vt:i4>1507384</vt:i4>
      </vt:variant>
      <vt:variant>
        <vt:i4>74</vt:i4>
      </vt:variant>
      <vt:variant>
        <vt:i4>0</vt:i4>
      </vt:variant>
      <vt:variant>
        <vt:i4>5</vt:i4>
      </vt:variant>
      <vt:variant>
        <vt:lpwstr/>
      </vt:variant>
      <vt:variant>
        <vt:lpwstr>_Toc75768407</vt:lpwstr>
      </vt:variant>
      <vt:variant>
        <vt:i4>1441848</vt:i4>
      </vt:variant>
      <vt:variant>
        <vt:i4>68</vt:i4>
      </vt:variant>
      <vt:variant>
        <vt:i4>0</vt:i4>
      </vt:variant>
      <vt:variant>
        <vt:i4>5</vt:i4>
      </vt:variant>
      <vt:variant>
        <vt:lpwstr/>
      </vt:variant>
      <vt:variant>
        <vt:lpwstr>_Toc75768406</vt:lpwstr>
      </vt:variant>
      <vt:variant>
        <vt:i4>1376312</vt:i4>
      </vt:variant>
      <vt:variant>
        <vt:i4>62</vt:i4>
      </vt:variant>
      <vt:variant>
        <vt:i4>0</vt:i4>
      </vt:variant>
      <vt:variant>
        <vt:i4>5</vt:i4>
      </vt:variant>
      <vt:variant>
        <vt:lpwstr/>
      </vt:variant>
      <vt:variant>
        <vt:lpwstr>_Toc75768405</vt:lpwstr>
      </vt:variant>
      <vt:variant>
        <vt:i4>1310776</vt:i4>
      </vt:variant>
      <vt:variant>
        <vt:i4>56</vt:i4>
      </vt:variant>
      <vt:variant>
        <vt:i4>0</vt:i4>
      </vt:variant>
      <vt:variant>
        <vt:i4>5</vt:i4>
      </vt:variant>
      <vt:variant>
        <vt:lpwstr/>
      </vt:variant>
      <vt:variant>
        <vt:lpwstr>_Toc75768404</vt:lpwstr>
      </vt:variant>
      <vt:variant>
        <vt:i4>1245240</vt:i4>
      </vt:variant>
      <vt:variant>
        <vt:i4>50</vt:i4>
      </vt:variant>
      <vt:variant>
        <vt:i4>0</vt:i4>
      </vt:variant>
      <vt:variant>
        <vt:i4>5</vt:i4>
      </vt:variant>
      <vt:variant>
        <vt:lpwstr/>
      </vt:variant>
      <vt:variant>
        <vt:lpwstr>_Toc75768403</vt:lpwstr>
      </vt:variant>
      <vt:variant>
        <vt:i4>1179704</vt:i4>
      </vt:variant>
      <vt:variant>
        <vt:i4>44</vt:i4>
      </vt:variant>
      <vt:variant>
        <vt:i4>0</vt:i4>
      </vt:variant>
      <vt:variant>
        <vt:i4>5</vt:i4>
      </vt:variant>
      <vt:variant>
        <vt:lpwstr/>
      </vt:variant>
      <vt:variant>
        <vt:lpwstr>_Toc75768402</vt:lpwstr>
      </vt:variant>
      <vt:variant>
        <vt:i4>1114168</vt:i4>
      </vt:variant>
      <vt:variant>
        <vt:i4>38</vt:i4>
      </vt:variant>
      <vt:variant>
        <vt:i4>0</vt:i4>
      </vt:variant>
      <vt:variant>
        <vt:i4>5</vt:i4>
      </vt:variant>
      <vt:variant>
        <vt:lpwstr/>
      </vt:variant>
      <vt:variant>
        <vt:lpwstr>_Toc75768401</vt:lpwstr>
      </vt:variant>
      <vt:variant>
        <vt:i4>1048632</vt:i4>
      </vt:variant>
      <vt:variant>
        <vt:i4>32</vt:i4>
      </vt:variant>
      <vt:variant>
        <vt:i4>0</vt:i4>
      </vt:variant>
      <vt:variant>
        <vt:i4>5</vt:i4>
      </vt:variant>
      <vt:variant>
        <vt:lpwstr/>
      </vt:variant>
      <vt:variant>
        <vt:lpwstr>_Toc75768400</vt:lpwstr>
      </vt:variant>
      <vt:variant>
        <vt:i4>1966129</vt:i4>
      </vt:variant>
      <vt:variant>
        <vt:i4>26</vt:i4>
      </vt:variant>
      <vt:variant>
        <vt:i4>0</vt:i4>
      </vt:variant>
      <vt:variant>
        <vt:i4>5</vt:i4>
      </vt:variant>
      <vt:variant>
        <vt:lpwstr/>
      </vt:variant>
      <vt:variant>
        <vt:lpwstr>_Toc75768399</vt:lpwstr>
      </vt:variant>
      <vt:variant>
        <vt:i4>2031665</vt:i4>
      </vt:variant>
      <vt:variant>
        <vt:i4>20</vt:i4>
      </vt:variant>
      <vt:variant>
        <vt:i4>0</vt:i4>
      </vt:variant>
      <vt:variant>
        <vt:i4>5</vt:i4>
      </vt:variant>
      <vt:variant>
        <vt:lpwstr/>
      </vt:variant>
      <vt:variant>
        <vt:lpwstr>_Toc75768398</vt:lpwstr>
      </vt:variant>
      <vt:variant>
        <vt:i4>1048625</vt:i4>
      </vt:variant>
      <vt:variant>
        <vt:i4>14</vt:i4>
      </vt:variant>
      <vt:variant>
        <vt:i4>0</vt:i4>
      </vt:variant>
      <vt:variant>
        <vt:i4>5</vt:i4>
      </vt:variant>
      <vt:variant>
        <vt:lpwstr/>
      </vt:variant>
      <vt:variant>
        <vt:lpwstr>_Toc75768397</vt:lpwstr>
      </vt:variant>
      <vt:variant>
        <vt:i4>1114161</vt:i4>
      </vt:variant>
      <vt:variant>
        <vt:i4>8</vt:i4>
      </vt:variant>
      <vt:variant>
        <vt:i4>0</vt:i4>
      </vt:variant>
      <vt:variant>
        <vt:i4>5</vt:i4>
      </vt:variant>
      <vt:variant>
        <vt:lpwstr/>
      </vt:variant>
      <vt:variant>
        <vt:lpwstr>_Toc75768396</vt:lpwstr>
      </vt:variant>
      <vt:variant>
        <vt:i4>5242982</vt:i4>
      </vt:variant>
      <vt:variant>
        <vt:i4>3</vt:i4>
      </vt:variant>
      <vt:variant>
        <vt:i4>0</vt:i4>
      </vt:variant>
      <vt:variant>
        <vt:i4>5</vt:i4>
      </vt:variant>
      <vt:variant>
        <vt:lpwstr>mailto:Dora.Iantosca@jncc.gov.uk</vt:lpwstr>
      </vt:variant>
      <vt:variant>
        <vt:lpwstr/>
      </vt:variant>
      <vt:variant>
        <vt:i4>2687041</vt:i4>
      </vt:variant>
      <vt:variant>
        <vt:i4>0</vt:i4>
      </vt:variant>
      <vt:variant>
        <vt:i4>0</vt:i4>
      </vt:variant>
      <vt:variant>
        <vt:i4>5</vt:i4>
      </vt:variant>
      <vt:variant>
        <vt:lpwstr>mailto:TenderResponse@jncc.gov.uk</vt:lpwstr>
      </vt:variant>
      <vt:variant>
        <vt:lpwstr/>
      </vt:variant>
      <vt:variant>
        <vt:i4>4915217</vt:i4>
      </vt:variant>
      <vt:variant>
        <vt:i4>18</vt:i4>
      </vt:variant>
      <vt:variant>
        <vt:i4>0</vt:i4>
      </vt:variant>
      <vt:variant>
        <vt:i4>5</vt:i4>
      </vt:variant>
      <vt:variant>
        <vt:lpwstr>https://jncc.gov.uk/our-work/marine-recorder/</vt:lpwstr>
      </vt:variant>
      <vt:variant>
        <vt:lpwstr/>
      </vt:variant>
      <vt:variant>
        <vt:i4>6094938</vt:i4>
      </vt:variant>
      <vt:variant>
        <vt:i4>15</vt:i4>
      </vt:variant>
      <vt:variant>
        <vt:i4>0</vt:i4>
      </vt:variant>
      <vt:variant>
        <vt:i4>5</vt:i4>
      </vt:variant>
      <vt:variant>
        <vt:lpwstr>https://www.medin.org.uk/</vt:lpwstr>
      </vt:variant>
      <vt:variant>
        <vt:lpwstr/>
      </vt:variant>
      <vt:variant>
        <vt:i4>5046299</vt:i4>
      </vt:variant>
      <vt:variant>
        <vt:i4>12</vt:i4>
      </vt:variant>
      <vt:variant>
        <vt:i4>0</vt:i4>
      </vt:variant>
      <vt:variant>
        <vt:i4>5</vt:i4>
      </vt:variant>
      <vt:variant>
        <vt:lpwstr>https://www.dassh.ac.uk/</vt:lpwstr>
      </vt:variant>
      <vt:variant>
        <vt:lpwstr/>
      </vt:variant>
      <vt:variant>
        <vt:i4>7929909</vt:i4>
      </vt:variant>
      <vt:variant>
        <vt:i4>9</vt:i4>
      </vt:variant>
      <vt:variant>
        <vt:i4>0</vt:i4>
      </vt:variant>
      <vt:variant>
        <vt:i4>5</vt:i4>
      </vt:variant>
      <vt:variant>
        <vt:lpwstr>https://marinespecies.org/</vt:lpwstr>
      </vt:variant>
      <vt:variant>
        <vt:lpwstr/>
      </vt:variant>
      <vt:variant>
        <vt:i4>4784219</vt:i4>
      </vt:variant>
      <vt:variant>
        <vt:i4>6</vt:i4>
      </vt:variant>
      <vt:variant>
        <vt:i4>0</vt:i4>
      </vt:variant>
      <vt:variant>
        <vt:i4>5</vt:i4>
      </vt:variant>
      <vt:variant>
        <vt:lpwstr>https://www.marinespecies.org/msbias/</vt:lpwstr>
      </vt:variant>
      <vt:variant>
        <vt:lpwstr/>
      </vt:variant>
      <vt:variant>
        <vt:i4>3604591</vt:i4>
      </vt:variant>
      <vt:variant>
        <vt:i4>3</vt:i4>
      </vt:variant>
      <vt:variant>
        <vt:i4>0</vt:i4>
      </vt:variant>
      <vt:variant>
        <vt:i4>5</vt:i4>
      </vt:variant>
      <vt:variant>
        <vt:lpwstr>https://hub.jncc.gov.uk/assets/b9934e31-39b6-41f9-9364-d1e93db68307</vt:lpwstr>
      </vt:variant>
      <vt:variant>
        <vt:lpwstr/>
      </vt:variant>
      <vt:variant>
        <vt:i4>6094870</vt:i4>
      </vt:variant>
      <vt:variant>
        <vt:i4>0</vt:i4>
      </vt:variant>
      <vt:variant>
        <vt:i4>0</vt:i4>
      </vt:variant>
      <vt:variant>
        <vt:i4>5</vt:i4>
      </vt:variant>
      <vt:variant>
        <vt:lpwstr>https://www.esdm.co.uk/marine-recorder-downloads</vt:lpwstr>
      </vt:variant>
      <vt:variant>
        <vt:lpwstr/>
      </vt:variant>
      <vt:variant>
        <vt:i4>7667806</vt:i4>
      </vt:variant>
      <vt:variant>
        <vt:i4>9</vt:i4>
      </vt:variant>
      <vt:variant>
        <vt:i4>0</vt:i4>
      </vt:variant>
      <vt:variant>
        <vt:i4>5</vt:i4>
      </vt:variant>
      <vt:variant>
        <vt:lpwstr>mailto:Jon.Parsons@jncc.gov.uk</vt:lpwstr>
      </vt:variant>
      <vt:variant>
        <vt:lpwstr/>
      </vt:variant>
      <vt:variant>
        <vt:i4>7667806</vt:i4>
      </vt:variant>
      <vt:variant>
        <vt:i4>6</vt:i4>
      </vt:variant>
      <vt:variant>
        <vt:i4>0</vt:i4>
      </vt:variant>
      <vt:variant>
        <vt:i4>5</vt:i4>
      </vt:variant>
      <vt:variant>
        <vt:lpwstr>mailto:Jon.Parsons@jncc.gov.uk</vt:lpwstr>
      </vt:variant>
      <vt:variant>
        <vt:lpwstr/>
      </vt:variant>
      <vt:variant>
        <vt:i4>7667806</vt:i4>
      </vt:variant>
      <vt:variant>
        <vt:i4>3</vt:i4>
      </vt:variant>
      <vt:variant>
        <vt:i4>0</vt:i4>
      </vt:variant>
      <vt:variant>
        <vt:i4>5</vt:i4>
      </vt:variant>
      <vt:variant>
        <vt:lpwstr>mailto:Jon.Parsons@jncc.gov.uk</vt:lpwstr>
      </vt:variant>
      <vt:variant>
        <vt:lpwstr/>
      </vt:variant>
      <vt:variant>
        <vt:i4>4063340</vt:i4>
      </vt:variant>
      <vt:variant>
        <vt:i4>0</vt:i4>
      </vt:variant>
      <vt:variant>
        <vt:i4>0</vt:i4>
      </vt:variant>
      <vt:variant>
        <vt:i4>5</vt:i4>
      </vt:variant>
      <vt:variant>
        <vt:lpwstr>https://docs.microsoft.com/en-us/office/troubleshoot/access/database-normalization-description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Dora Iantosca</dc:creator>
  <cp:keywords/>
  <cp:lastModifiedBy>Dora Iantosca</cp:lastModifiedBy>
  <cp:revision>2</cp:revision>
  <cp:lastPrinted>2021-07-12T11:41:00Z</cp:lastPrinted>
  <dcterms:created xsi:type="dcterms:W3CDTF">2021-07-12T15:21:00Z</dcterms:created>
  <dcterms:modified xsi:type="dcterms:W3CDTF">2021-07-12T15:21:00Z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0x0101003411BE1C8939874C83969F6F8E98AA15</vt:lpwstr>
  </property>
</Properties>
</file>